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123" w:rsidRPr="004F02E9" w:rsidRDefault="00F46027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>Pressemitteilung</w:t>
      </w:r>
    </w:p>
    <w:p w:rsidR="00511123" w:rsidRPr="004F02E9" w:rsidRDefault="00F46027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 xml:space="preserve">Vom: </w:t>
      </w:r>
      <w:r w:rsidR="00965897" w:rsidRPr="004F02E9">
        <w:rPr>
          <w:rFonts w:ascii="Times" w:hAnsi="Times"/>
        </w:rPr>
        <w:t>2</w:t>
      </w:r>
      <w:r w:rsidR="00B16E0C">
        <w:rPr>
          <w:rFonts w:ascii="Times" w:hAnsi="Times"/>
        </w:rPr>
        <w:t>8</w:t>
      </w:r>
      <w:r w:rsidR="00965897" w:rsidRPr="004F02E9">
        <w:rPr>
          <w:rFonts w:ascii="Times" w:hAnsi="Times"/>
        </w:rPr>
        <w:t>.09.2022</w:t>
      </w:r>
    </w:p>
    <w:p w:rsidR="00511123" w:rsidRPr="004F02E9" w:rsidRDefault="00511123" w:rsidP="005E46C5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511123" w:rsidRPr="004F02E9" w:rsidRDefault="00511123" w:rsidP="005E46C5">
      <w:pPr>
        <w:spacing w:line="276" w:lineRule="auto"/>
        <w:rPr>
          <w:rFonts w:ascii="Times" w:hAnsi="Times"/>
        </w:rPr>
      </w:pPr>
    </w:p>
    <w:p w:rsidR="00511123" w:rsidRDefault="00F46027" w:rsidP="00287242">
      <w:pPr>
        <w:spacing w:line="276" w:lineRule="auto"/>
        <w:rPr>
          <w:rFonts w:ascii="Times" w:hAnsi="Times"/>
          <w:color w:val="000000"/>
        </w:rPr>
      </w:pPr>
      <w:r w:rsidRPr="004F02E9">
        <w:rPr>
          <w:rFonts w:ascii="Times" w:hAnsi="Times"/>
          <w:color w:val="000000"/>
        </w:rPr>
        <w:t xml:space="preserve">Bruchköbel, </w:t>
      </w:r>
      <w:r w:rsidR="0042754E" w:rsidRPr="004F02E9">
        <w:rPr>
          <w:rFonts w:ascii="Times" w:hAnsi="Times"/>
          <w:color w:val="000000"/>
        </w:rPr>
        <w:t>2</w:t>
      </w:r>
      <w:r w:rsidR="00B16E0C">
        <w:rPr>
          <w:rFonts w:ascii="Times" w:hAnsi="Times"/>
          <w:color w:val="000000"/>
        </w:rPr>
        <w:t>8</w:t>
      </w:r>
      <w:r w:rsidR="0042754E" w:rsidRPr="004F02E9">
        <w:rPr>
          <w:rFonts w:ascii="Times" w:hAnsi="Times"/>
          <w:color w:val="000000"/>
        </w:rPr>
        <w:t>.09.2</w:t>
      </w:r>
      <w:r w:rsidR="00FB0FB3">
        <w:rPr>
          <w:rFonts w:ascii="Times" w:hAnsi="Times"/>
          <w:color w:val="000000"/>
        </w:rPr>
        <w:t>02</w:t>
      </w:r>
      <w:r w:rsidR="0042754E" w:rsidRPr="004F02E9">
        <w:rPr>
          <w:rFonts w:ascii="Times" w:hAnsi="Times"/>
          <w:color w:val="000000"/>
        </w:rPr>
        <w:t>2</w:t>
      </w:r>
      <w:r w:rsidRPr="004F02E9">
        <w:rPr>
          <w:rFonts w:ascii="Times" w:hAnsi="Times"/>
          <w:color w:val="000000"/>
        </w:rPr>
        <w:t xml:space="preserve"> – Die EPA GmbH </w:t>
      </w:r>
      <w:proofErr w:type="spellStart"/>
      <w:r w:rsidR="0042754E" w:rsidRPr="004F02E9">
        <w:rPr>
          <w:rFonts w:ascii="Times" w:hAnsi="Times"/>
          <w:color w:val="000000"/>
        </w:rPr>
        <w:t>launcht</w:t>
      </w:r>
      <w:proofErr w:type="spellEnd"/>
      <w:r w:rsidR="0042754E" w:rsidRPr="004F02E9">
        <w:rPr>
          <w:rFonts w:ascii="Times" w:hAnsi="Times"/>
          <w:color w:val="000000"/>
        </w:rPr>
        <w:t xml:space="preserve"> ihren neuen Onlineshop </w:t>
      </w:r>
      <w:r w:rsidR="00287242">
        <w:rPr>
          <w:rFonts w:ascii="Times" w:hAnsi="Times"/>
          <w:color w:val="000000"/>
        </w:rPr>
        <w:t>-</w:t>
      </w:r>
      <w:r w:rsidR="0042754E" w:rsidRPr="004F02E9">
        <w:rPr>
          <w:rFonts w:ascii="Times" w:hAnsi="Times"/>
          <w:color w:val="000000"/>
        </w:rPr>
        <w:t>„</w:t>
      </w:r>
      <w:proofErr w:type="spellStart"/>
      <w:r w:rsidR="0042754E" w:rsidRPr="004F02E9">
        <w:rPr>
          <w:rFonts w:ascii="Times" w:hAnsi="Times"/>
          <w:color w:val="000000"/>
        </w:rPr>
        <w:t>Commander.Shop</w:t>
      </w:r>
      <w:proofErr w:type="spellEnd"/>
      <w:r w:rsidR="0042754E" w:rsidRPr="004F02E9">
        <w:rPr>
          <w:rFonts w:ascii="Times" w:hAnsi="Times"/>
          <w:color w:val="000000"/>
        </w:rPr>
        <w:t>“. Mit diesem ver</w:t>
      </w:r>
      <w:r w:rsidR="00287242">
        <w:rPr>
          <w:rFonts w:ascii="Times" w:hAnsi="Times"/>
          <w:color w:val="000000"/>
        </w:rPr>
        <w:t>t</w:t>
      </w:r>
      <w:r w:rsidR="0042754E" w:rsidRPr="004F02E9">
        <w:rPr>
          <w:rFonts w:ascii="Times" w:hAnsi="Times"/>
          <w:color w:val="000000"/>
        </w:rPr>
        <w:t xml:space="preserve">reibt </w:t>
      </w:r>
      <w:r w:rsidR="00742875">
        <w:rPr>
          <w:rFonts w:ascii="Times" w:hAnsi="Times"/>
          <w:color w:val="000000"/>
        </w:rPr>
        <w:t>das Unternehmen</w:t>
      </w:r>
      <w:r w:rsidR="0042754E" w:rsidRPr="004F02E9">
        <w:rPr>
          <w:rFonts w:ascii="Times" w:hAnsi="Times"/>
          <w:color w:val="000000"/>
        </w:rPr>
        <w:t xml:space="preserve"> als offizieller Handelspartner der Firma Control </w:t>
      </w:r>
      <w:proofErr w:type="spellStart"/>
      <w:r w:rsidR="0042754E" w:rsidRPr="004F02E9">
        <w:rPr>
          <w:rFonts w:ascii="Times" w:hAnsi="Times"/>
          <w:color w:val="000000"/>
        </w:rPr>
        <w:t>Techniques</w:t>
      </w:r>
      <w:proofErr w:type="spellEnd"/>
      <w:r w:rsidR="0042754E" w:rsidRPr="004F02E9">
        <w:rPr>
          <w:rFonts w:ascii="Times" w:hAnsi="Times"/>
          <w:color w:val="000000"/>
        </w:rPr>
        <w:t xml:space="preserve">, Teil der </w:t>
      </w:r>
      <w:proofErr w:type="spellStart"/>
      <w:r w:rsidR="0042754E" w:rsidRPr="004F02E9">
        <w:rPr>
          <w:rFonts w:ascii="Times" w:hAnsi="Times"/>
          <w:color w:val="000000"/>
        </w:rPr>
        <w:t>Nidec</w:t>
      </w:r>
      <w:proofErr w:type="spellEnd"/>
      <w:r w:rsidR="0042754E" w:rsidRPr="004F02E9">
        <w:rPr>
          <w:rFonts w:ascii="Times" w:hAnsi="Times"/>
          <w:color w:val="000000"/>
        </w:rPr>
        <w:t xml:space="preserve"> Unternehmensgruppe, in der D-A-CH-Region das neue</w:t>
      </w:r>
      <w:r w:rsidR="00287242">
        <w:rPr>
          <w:rFonts w:ascii="Times" w:hAnsi="Times"/>
          <w:color w:val="000000"/>
        </w:rPr>
        <w:t>, smarte</w:t>
      </w:r>
      <w:r w:rsidR="0042754E" w:rsidRPr="004F02E9">
        <w:rPr>
          <w:rFonts w:ascii="Times" w:hAnsi="Times"/>
          <w:color w:val="000000"/>
        </w:rPr>
        <w:t xml:space="preserve"> Mitglied </w:t>
      </w:r>
      <w:r w:rsidR="00287242">
        <w:rPr>
          <w:rFonts w:ascii="Times" w:hAnsi="Times"/>
          <w:color w:val="000000"/>
        </w:rPr>
        <w:t xml:space="preserve">der </w:t>
      </w:r>
      <w:proofErr w:type="spellStart"/>
      <w:r w:rsidR="0042754E" w:rsidRPr="004F02E9">
        <w:rPr>
          <w:rFonts w:ascii="Times" w:hAnsi="Times"/>
          <w:color w:val="000000"/>
        </w:rPr>
        <w:t>Umrichterfamilie</w:t>
      </w:r>
      <w:proofErr w:type="spellEnd"/>
      <w:r w:rsidR="0042754E" w:rsidRPr="004F02E9">
        <w:rPr>
          <w:rFonts w:ascii="Times" w:hAnsi="Times"/>
          <w:color w:val="000000"/>
        </w:rPr>
        <w:t xml:space="preserve"> </w:t>
      </w:r>
      <w:r w:rsidR="00287242">
        <w:rPr>
          <w:rFonts w:ascii="Times" w:hAnsi="Times"/>
          <w:color w:val="000000"/>
        </w:rPr>
        <w:t>„Commander“.</w:t>
      </w:r>
    </w:p>
    <w:p w:rsidR="00287242" w:rsidRPr="004F02E9" w:rsidRDefault="00287242" w:rsidP="00287242">
      <w:pPr>
        <w:spacing w:line="276" w:lineRule="auto"/>
        <w:rPr>
          <w:rFonts w:ascii="Times" w:hAnsi="Times"/>
          <w:color w:val="000000"/>
        </w:rPr>
      </w:pPr>
    </w:p>
    <w:p w:rsidR="0042754E" w:rsidRPr="004F02E9" w:rsidRDefault="0042754E" w:rsidP="0042754E">
      <w:pPr>
        <w:spacing w:line="276" w:lineRule="auto"/>
        <w:rPr>
          <w:rFonts w:ascii="Times" w:hAnsi="Times"/>
          <w:color w:val="000000"/>
        </w:rPr>
      </w:pPr>
      <w:r w:rsidRPr="004F02E9">
        <w:rPr>
          <w:rFonts w:ascii="Times" w:hAnsi="Times"/>
          <w:color w:val="000000"/>
        </w:rPr>
        <w:t xml:space="preserve">Mit dem neuen Onlineshop </w:t>
      </w:r>
      <w:r w:rsidR="00A26095" w:rsidRPr="004F02E9">
        <w:rPr>
          <w:rFonts w:ascii="Times" w:hAnsi="Times"/>
          <w:color w:val="000000"/>
        </w:rPr>
        <w:t>r</w:t>
      </w:r>
      <w:r w:rsidRPr="004F02E9">
        <w:rPr>
          <w:rFonts w:ascii="Times" w:hAnsi="Times"/>
          <w:color w:val="000000"/>
        </w:rPr>
        <w:t>ichtet sich das Unternehmen</w:t>
      </w:r>
      <w:r w:rsidR="00A26095" w:rsidRPr="004F02E9">
        <w:rPr>
          <w:rFonts w:ascii="Times" w:hAnsi="Times"/>
          <w:color w:val="000000"/>
        </w:rPr>
        <w:t xml:space="preserve"> an seine Kunden und potentielle Neukunden, die auf der Suche nach einer Frequenzumrichter-Lösung für Anwendungen</w:t>
      </w:r>
      <w:r w:rsidR="00821EE9" w:rsidRPr="004F02E9">
        <w:rPr>
          <w:rFonts w:ascii="Times" w:hAnsi="Times"/>
          <w:color w:val="000000"/>
        </w:rPr>
        <w:t xml:space="preserve"> sind</w:t>
      </w:r>
      <w:r w:rsidR="00A26095" w:rsidRPr="004F02E9">
        <w:rPr>
          <w:rFonts w:ascii="Times" w:hAnsi="Times"/>
          <w:color w:val="000000"/>
        </w:rPr>
        <w:t xml:space="preserve">, die eine </w:t>
      </w:r>
      <w:r w:rsidR="00287242">
        <w:rPr>
          <w:rFonts w:ascii="Times" w:hAnsi="Times"/>
          <w:color w:val="000000"/>
        </w:rPr>
        <w:t xml:space="preserve">einfache und </w:t>
      </w:r>
      <w:r w:rsidR="00A26095" w:rsidRPr="004F02E9">
        <w:rPr>
          <w:rFonts w:ascii="Times" w:hAnsi="Times"/>
          <w:color w:val="000000"/>
        </w:rPr>
        <w:t>praktische Plug-</w:t>
      </w:r>
      <w:proofErr w:type="spellStart"/>
      <w:r w:rsidR="00A26095" w:rsidRPr="004F02E9">
        <w:rPr>
          <w:rFonts w:ascii="Times" w:hAnsi="Times"/>
          <w:color w:val="000000"/>
        </w:rPr>
        <w:t>and</w:t>
      </w:r>
      <w:proofErr w:type="spellEnd"/>
      <w:r w:rsidR="00A26095" w:rsidRPr="004F02E9">
        <w:rPr>
          <w:rFonts w:ascii="Times" w:hAnsi="Times"/>
          <w:color w:val="000000"/>
        </w:rPr>
        <w:t>-Play</w:t>
      </w:r>
      <w:r w:rsidR="00287242">
        <w:rPr>
          <w:rFonts w:ascii="Times" w:hAnsi="Times"/>
          <w:color w:val="000000"/>
        </w:rPr>
        <w:t xml:space="preserve"> Lösung</w:t>
      </w:r>
      <w:r w:rsidR="00A26095" w:rsidRPr="004F02E9">
        <w:rPr>
          <w:rFonts w:ascii="Times" w:hAnsi="Times"/>
          <w:color w:val="000000"/>
        </w:rPr>
        <w:t xml:space="preserve"> direkt aus der Verpackung erfordern, und zusätzlich von den</w:t>
      </w:r>
      <w:r w:rsidR="00287242">
        <w:rPr>
          <w:rFonts w:ascii="Times" w:hAnsi="Times"/>
          <w:color w:val="000000"/>
        </w:rPr>
        <w:t xml:space="preserve"> mittlerweile so gewohnten </w:t>
      </w:r>
      <w:r w:rsidR="00A26095" w:rsidRPr="004F02E9">
        <w:rPr>
          <w:rFonts w:ascii="Times" w:hAnsi="Times"/>
          <w:color w:val="000000"/>
        </w:rPr>
        <w:t>Annehmlichkeiten einer Onlinebestellung profitieren möchten.</w:t>
      </w:r>
    </w:p>
    <w:p w:rsidR="00A26095" w:rsidRPr="004F02E9" w:rsidRDefault="00A26095" w:rsidP="0042754E">
      <w:pPr>
        <w:spacing w:line="276" w:lineRule="auto"/>
        <w:rPr>
          <w:rFonts w:ascii="Times" w:hAnsi="Times"/>
          <w:color w:val="000000"/>
        </w:rPr>
      </w:pPr>
    </w:p>
    <w:p w:rsidR="00A26095" w:rsidRPr="004F02E9" w:rsidRDefault="00287242" w:rsidP="009B5802">
      <w:pPr>
        <w:spacing w:line="276" w:lineRule="auto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Denn b</w:t>
      </w:r>
      <w:r w:rsidR="00A26095" w:rsidRPr="004F02E9">
        <w:rPr>
          <w:rFonts w:ascii="Times" w:hAnsi="Times"/>
          <w:color w:val="000000"/>
        </w:rPr>
        <w:t>equemer geht’s nicht</w:t>
      </w:r>
      <w:r w:rsidR="009B5802" w:rsidRPr="004F02E9">
        <w:rPr>
          <w:rFonts w:ascii="Times" w:hAnsi="Times"/>
          <w:color w:val="000000"/>
        </w:rPr>
        <w:t>:</w:t>
      </w:r>
      <w:r w:rsidR="00A26095" w:rsidRPr="004F02E9">
        <w:rPr>
          <w:rFonts w:ascii="Times" w:hAnsi="Times"/>
          <w:color w:val="000000"/>
        </w:rPr>
        <w:t xml:space="preserve"> </w:t>
      </w:r>
      <w:r w:rsidR="009B5802" w:rsidRPr="004F02E9">
        <w:rPr>
          <w:rFonts w:ascii="Times" w:hAnsi="Times"/>
          <w:color w:val="000000"/>
        </w:rPr>
        <w:t xml:space="preserve">Unabhängig von Büro-Zeiten </w:t>
      </w:r>
      <w:r>
        <w:rPr>
          <w:rFonts w:ascii="Times" w:hAnsi="Times"/>
          <w:color w:val="000000"/>
        </w:rPr>
        <w:t>im Shop die</w:t>
      </w:r>
      <w:r w:rsidR="00A26095" w:rsidRPr="004F02E9">
        <w:rPr>
          <w:rFonts w:ascii="Times" w:hAnsi="Times"/>
          <w:color w:val="000000"/>
        </w:rPr>
        <w:t xml:space="preserve"> </w:t>
      </w:r>
      <w:r w:rsidR="009B5802" w:rsidRPr="004F02E9">
        <w:rPr>
          <w:rFonts w:ascii="Times" w:hAnsi="Times"/>
          <w:color w:val="000000"/>
        </w:rPr>
        <w:t>Produkte auswählen</w:t>
      </w:r>
      <w:r>
        <w:rPr>
          <w:rFonts w:ascii="Times" w:hAnsi="Times"/>
          <w:color w:val="000000"/>
        </w:rPr>
        <w:t>,</w:t>
      </w:r>
      <w:r w:rsidR="009B5802" w:rsidRPr="004F02E9">
        <w:rPr>
          <w:rFonts w:ascii="Times" w:hAnsi="Times"/>
          <w:color w:val="000000"/>
        </w:rPr>
        <w:t xml:space="preserve"> </w:t>
      </w:r>
      <w:r>
        <w:rPr>
          <w:rFonts w:ascii="Times" w:hAnsi="Times"/>
          <w:color w:val="000000"/>
        </w:rPr>
        <w:t xml:space="preserve">den </w:t>
      </w:r>
      <w:r w:rsidR="009B5802" w:rsidRPr="004F02E9">
        <w:rPr>
          <w:rFonts w:ascii="Times" w:hAnsi="Times"/>
          <w:color w:val="000000"/>
        </w:rPr>
        <w:t>Bestand in Echtzeit prüfen</w:t>
      </w:r>
      <w:r>
        <w:rPr>
          <w:rFonts w:ascii="Times" w:hAnsi="Times"/>
          <w:color w:val="000000"/>
        </w:rPr>
        <w:t xml:space="preserve"> und</w:t>
      </w:r>
      <w:r w:rsidR="009B5802" w:rsidRPr="004F02E9">
        <w:rPr>
          <w:rFonts w:ascii="Times" w:hAnsi="Times"/>
          <w:color w:val="000000"/>
        </w:rPr>
        <w:t xml:space="preserve"> ab einem Stück bestellen</w:t>
      </w:r>
      <w:r>
        <w:rPr>
          <w:rFonts w:ascii="Times" w:hAnsi="Times"/>
          <w:color w:val="000000"/>
        </w:rPr>
        <w:t>!</w:t>
      </w:r>
      <w:r w:rsidR="009B5802" w:rsidRPr="004F02E9">
        <w:rPr>
          <w:rFonts w:ascii="Times" w:hAnsi="Times"/>
          <w:color w:val="000000"/>
        </w:rPr>
        <w:t xml:space="preserve"> </w:t>
      </w:r>
      <w:r w:rsidR="00A26095" w:rsidRPr="004F02E9">
        <w:rPr>
          <w:rFonts w:ascii="Times" w:hAnsi="Times"/>
          <w:color w:val="000000"/>
        </w:rPr>
        <w:t xml:space="preserve">– </w:t>
      </w:r>
      <w:r w:rsidR="009B5802" w:rsidRPr="004F02E9">
        <w:rPr>
          <w:rFonts w:ascii="Times" w:hAnsi="Times"/>
          <w:color w:val="000000"/>
        </w:rPr>
        <w:t xml:space="preserve">nahezu direkt wird die Bestellung auf den Weg gebracht. </w:t>
      </w:r>
      <w:r w:rsidR="00632088" w:rsidRPr="004F02E9">
        <w:rPr>
          <w:rFonts w:ascii="Times" w:hAnsi="Times"/>
          <w:color w:val="000000"/>
        </w:rPr>
        <w:t xml:space="preserve">Im </w:t>
      </w:r>
      <w:r>
        <w:rPr>
          <w:rFonts w:ascii="Times" w:hAnsi="Times"/>
          <w:color w:val="000000"/>
        </w:rPr>
        <w:t>A</w:t>
      </w:r>
      <w:r w:rsidR="00632088" w:rsidRPr="004F02E9">
        <w:rPr>
          <w:rFonts w:ascii="Times" w:hAnsi="Times"/>
          <w:color w:val="000000"/>
        </w:rPr>
        <w:t>ngebot sind alle gängigen Commander S</w:t>
      </w:r>
      <w:r w:rsidR="00B45CE8" w:rsidRPr="004F02E9">
        <w:rPr>
          <w:rFonts w:ascii="Times" w:hAnsi="Times"/>
          <w:color w:val="000000"/>
        </w:rPr>
        <w:t> </w:t>
      </w:r>
      <w:r w:rsidR="00632088" w:rsidRPr="004F02E9">
        <w:rPr>
          <w:rFonts w:ascii="Times" w:hAnsi="Times"/>
          <w:color w:val="000000"/>
        </w:rPr>
        <w:t>Modelle erhältlich.</w:t>
      </w:r>
    </w:p>
    <w:p w:rsidR="009B5802" w:rsidRPr="004F02E9" w:rsidRDefault="009B5802" w:rsidP="009B5802">
      <w:pPr>
        <w:spacing w:line="276" w:lineRule="auto"/>
        <w:rPr>
          <w:rFonts w:ascii="Times" w:hAnsi="Times"/>
          <w:color w:val="000000"/>
        </w:rPr>
      </w:pPr>
    </w:p>
    <w:p w:rsidR="009B5802" w:rsidRPr="004F02E9" w:rsidRDefault="00632088" w:rsidP="00287242">
      <w:pPr>
        <w:spacing w:line="276" w:lineRule="auto"/>
        <w:rPr>
          <w:rFonts w:ascii="Times" w:hAnsi="Times"/>
          <w:color w:val="000000"/>
        </w:rPr>
      </w:pPr>
      <w:r w:rsidRPr="004F02E9">
        <w:rPr>
          <w:rFonts w:ascii="Times" w:hAnsi="Times"/>
          <w:color w:val="000000"/>
        </w:rPr>
        <w:t>Es sind noch Fragen offen</w:t>
      </w:r>
      <w:r w:rsidR="00287242">
        <w:rPr>
          <w:rFonts w:ascii="Times" w:hAnsi="Times"/>
          <w:color w:val="000000"/>
        </w:rPr>
        <w:t>?</w:t>
      </w:r>
      <w:r w:rsidR="009B5802" w:rsidRPr="004F02E9">
        <w:rPr>
          <w:rFonts w:ascii="Times" w:hAnsi="Times"/>
          <w:color w:val="000000"/>
        </w:rPr>
        <w:t xml:space="preserve"> </w:t>
      </w:r>
      <w:r w:rsidR="00287242">
        <w:rPr>
          <w:rFonts w:ascii="Times" w:hAnsi="Times"/>
          <w:color w:val="000000"/>
        </w:rPr>
        <w:t>Datenblätter, Broschüren, Betriebsanleitungen</w:t>
      </w:r>
      <w:r w:rsidR="006630C0">
        <w:rPr>
          <w:rFonts w:ascii="Times" w:hAnsi="Times"/>
          <w:color w:val="000000"/>
        </w:rPr>
        <w:t>, Videos</w:t>
      </w:r>
      <w:r w:rsidR="00287242">
        <w:rPr>
          <w:rFonts w:ascii="Times" w:hAnsi="Times"/>
          <w:color w:val="000000"/>
        </w:rPr>
        <w:t xml:space="preserve"> sowie die Links zur </w:t>
      </w:r>
      <w:r w:rsidR="00400FFE">
        <w:rPr>
          <w:rFonts w:ascii="Times" w:hAnsi="Times"/>
          <w:color w:val="000000"/>
        </w:rPr>
        <w:t xml:space="preserve">Parametrier App </w:t>
      </w:r>
      <w:proofErr w:type="spellStart"/>
      <w:r w:rsidR="00287242">
        <w:rPr>
          <w:rFonts w:ascii="Times" w:hAnsi="Times"/>
          <w:color w:val="000000"/>
        </w:rPr>
        <w:t>Marshal</w:t>
      </w:r>
      <w:proofErr w:type="spellEnd"/>
      <w:r w:rsidR="00287242">
        <w:rPr>
          <w:rFonts w:ascii="Times" w:hAnsi="Times"/>
          <w:color w:val="000000"/>
        </w:rPr>
        <w:t xml:space="preserve"> findet man in den Downloads. </w:t>
      </w:r>
    </w:p>
    <w:p w:rsidR="009B5802" w:rsidRPr="004F02E9" w:rsidRDefault="009B5802" w:rsidP="0042754E">
      <w:pPr>
        <w:spacing w:line="276" w:lineRule="auto"/>
        <w:rPr>
          <w:rFonts w:ascii="Times" w:hAnsi="Times"/>
          <w:color w:val="000000"/>
        </w:rPr>
      </w:pPr>
    </w:p>
    <w:p w:rsidR="00400FFE" w:rsidRPr="00742875" w:rsidRDefault="00632088" w:rsidP="00742875">
      <w:pPr>
        <w:spacing w:line="276" w:lineRule="auto"/>
        <w:rPr>
          <w:rFonts w:ascii="Times" w:hAnsi="Times"/>
          <w:color w:val="000000" w:themeColor="text1"/>
        </w:rPr>
      </w:pPr>
      <w:r w:rsidRPr="004F02E9">
        <w:rPr>
          <w:rFonts w:ascii="Times" w:hAnsi="Times"/>
          <w:color w:val="000000"/>
        </w:rPr>
        <w:t xml:space="preserve">Für alle die, die den </w:t>
      </w:r>
      <w:r w:rsidR="0063684F" w:rsidRPr="004F02E9">
        <w:rPr>
          <w:rFonts w:ascii="Times" w:hAnsi="Times"/>
          <w:color w:val="000000"/>
        </w:rPr>
        <w:t xml:space="preserve">Commander S </w:t>
      </w:r>
      <w:r w:rsidRPr="004F02E9">
        <w:rPr>
          <w:rFonts w:ascii="Times" w:hAnsi="Times"/>
          <w:color w:val="000000"/>
        </w:rPr>
        <w:t xml:space="preserve">noch nicht kennen: Der Commander S ist serienmäßig und ohne Aufpreis mit einer App-Schnittstelle ausgestattet. </w:t>
      </w:r>
      <w:r w:rsidR="00400FFE">
        <w:rPr>
          <w:rFonts w:ascii="Times" w:hAnsi="Times"/>
          <w:color w:val="000000"/>
        </w:rPr>
        <w:t>Dieser</w:t>
      </w:r>
      <w:r w:rsidR="00742875">
        <w:rPr>
          <w:rFonts w:ascii="Times" w:hAnsi="Times"/>
          <w:color w:val="000000"/>
        </w:rPr>
        <w:t xml:space="preserve"> Umrichter</w:t>
      </w:r>
      <w:r w:rsidR="0063684F" w:rsidRPr="004F02E9">
        <w:rPr>
          <w:rFonts w:ascii="Times" w:hAnsi="Times"/>
          <w:color w:val="000000"/>
        </w:rPr>
        <w:t xml:space="preserve"> lässt sich leicht installieren und ist einfach zu bedienen, zuverlässig und kostengünstig. Die dazu erhältliche </w:t>
      </w:r>
      <w:proofErr w:type="spellStart"/>
      <w:r w:rsidRPr="004F02E9">
        <w:rPr>
          <w:rFonts w:ascii="Times" w:hAnsi="Times"/>
          <w:color w:val="000000"/>
        </w:rPr>
        <w:t>Marshal</w:t>
      </w:r>
      <w:proofErr w:type="spellEnd"/>
      <w:r w:rsidR="0063684F" w:rsidRPr="004F02E9">
        <w:rPr>
          <w:rFonts w:ascii="Times" w:hAnsi="Times"/>
          <w:color w:val="000000"/>
        </w:rPr>
        <w:t xml:space="preserve"> App</w:t>
      </w:r>
      <w:r w:rsidRPr="004F02E9">
        <w:rPr>
          <w:rFonts w:ascii="Times" w:hAnsi="Times"/>
          <w:color w:val="000000"/>
        </w:rPr>
        <w:t xml:space="preserve"> revolutioniert die Art und Weise, wie der Anwender bei Inbetriebnahme, Überwachung, Diagnose und Support auf den Umrichter zugreift. </w:t>
      </w:r>
      <w:r w:rsidR="00400FFE" w:rsidRPr="00742875">
        <w:rPr>
          <w:rFonts w:ascii="Times" w:hAnsi="Times"/>
          <w:color w:val="000000" w:themeColor="text1"/>
        </w:rPr>
        <w:t>D</w:t>
      </w:r>
      <w:r w:rsidR="00742875">
        <w:rPr>
          <w:rFonts w:ascii="Times" w:hAnsi="Times"/>
          <w:color w:val="000000" w:themeColor="text1"/>
        </w:rPr>
        <w:t xml:space="preserve">enn diese </w:t>
      </w:r>
      <w:r w:rsidR="00400FFE" w:rsidRPr="00742875">
        <w:rPr>
          <w:rFonts w:ascii="Times" w:hAnsi="Times"/>
          <w:color w:val="000000" w:themeColor="text1"/>
        </w:rPr>
        <w:t xml:space="preserve">für Android und iOS verfügbare Software ermöglicht die Einrichtung des Umrichters in nur 60 Sekunden mithilfe der NFC-Technologie und bietet einfache, auf verschiedene Anwendungen zugeschnittene Einrichtungsroutinen. Das über </w:t>
      </w:r>
      <w:r w:rsidR="00742875">
        <w:rPr>
          <w:rFonts w:ascii="Times" w:hAnsi="Times"/>
          <w:color w:val="000000" w:themeColor="text1"/>
        </w:rPr>
        <w:t xml:space="preserve">die </w:t>
      </w:r>
      <w:proofErr w:type="spellStart"/>
      <w:r w:rsidR="00742875">
        <w:rPr>
          <w:rFonts w:ascii="Times" w:hAnsi="Times"/>
          <w:color w:val="000000" w:themeColor="text1"/>
        </w:rPr>
        <w:t>Marshal</w:t>
      </w:r>
      <w:proofErr w:type="spellEnd"/>
      <w:r w:rsidR="00742875">
        <w:rPr>
          <w:rFonts w:ascii="Times" w:hAnsi="Times"/>
          <w:color w:val="000000" w:themeColor="text1"/>
        </w:rPr>
        <w:t xml:space="preserve"> App</w:t>
      </w:r>
      <w:r w:rsidR="00400FFE" w:rsidRPr="00742875">
        <w:rPr>
          <w:rFonts w:ascii="Times" w:hAnsi="Times"/>
          <w:color w:val="000000" w:themeColor="text1"/>
        </w:rPr>
        <w:t xml:space="preserve"> zugängliche </w:t>
      </w:r>
      <w:proofErr w:type="spellStart"/>
      <w:r w:rsidR="00400FFE" w:rsidRPr="00742875">
        <w:rPr>
          <w:rFonts w:ascii="Times" w:hAnsi="Times"/>
          <w:color w:val="000000" w:themeColor="text1"/>
        </w:rPr>
        <w:t>FastStart</w:t>
      </w:r>
      <w:proofErr w:type="spellEnd"/>
      <w:r w:rsidR="00400FFE" w:rsidRPr="00742875">
        <w:rPr>
          <w:rFonts w:ascii="Times" w:hAnsi="Times"/>
          <w:color w:val="000000" w:themeColor="text1"/>
        </w:rPr>
        <w:t xml:space="preserve">-Menü unterstützt die Inbetriebnahme: Es sind nur vier grundlegende Einstellungen erforderlich, um den Motor in Betrieb zu nehmen. </w:t>
      </w:r>
    </w:p>
    <w:p w:rsidR="00400FFE" w:rsidRPr="004F02E9" w:rsidRDefault="00400FFE" w:rsidP="00632088">
      <w:pPr>
        <w:spacing w:line="276" w:lineRule="auto"/>
        <w:rPr>
          <w:rFonts w:ascii="Times" w:hAnsi="Times"/>
          <w:color w:val="000000"/>
        </w:rPr>
      </w:pPr>
    </w:p>
    <w:p w:rsidR="0063684F" w:rsidRPr="004F02E9" w:rsidRDefault="00EB350B" w:rsidP="0063684F">
      <w:pPr>
        <w:spacing w:line="276" w:lineRule="auto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 xml:space="preserve">Die App </w:t>
      </w:r>
      <w:proofErr w:type="spellStart"/>
      <w:r>
        <w:rPr>
          <w:rFonts w:ascii="Times" w:hAnsi="Times"/>
          <w:color w:val="000000"/>
        </w:rPr>
        <w:t>Goodies</w:t>
      </w:r>
      <w:proofErr w:type="spellEnd"/>
      <w:r w:rsidR="0026527F">
        <w:rPr>
          <w:rFonts w:ascii="Times" w:hAnsi="Times"/>
          <w:color w:val="000000"/>
        </w:rPr>
        <w:t xml:space="preserve"> in </w:t>
      </w:r>
      <w:r w:rsidR="00742875">
        <w:rPr>
          <w:rFonts w:ascii="Times" w:hAnsi="Times"/>
          <w:color w:val="000000"/>
        </w:rPr>
        <w:t xml:space="preserve">Kürze: </w:t>
      </w:r>
      <w:r w:rsidR="0063684F" w:rsidRPr="004F02E9">
        <w:rPr>
          <w:rFonts w:ascii="Times" w:hAnsi="Times"/>
          <w:color w:val="000000"/>
        </w:rPr>
        <w:t xml:space="preserve">Mit Hilfe der NFC-Technologie </w:t>
      </w:r>
      <w:r w:rsidR="00742875">
        <w:rPr>
          <w:rFonts w:ascii="Times" w:hAnsi="Times"/>
          <w:color w:val="000000"/>
        </w:rPr>
        <w:t>und der</w:t>
      </w:r>
      <w:r w:rsidR="0063684F" w:rsidRPr="004F02E9">
        <w:rPr>
          <w:rFonts w:ascii="Times" w:hAnsi="Times"/>
          <w:color w:val="000000"/>
        </w:rPr>
        <w:t xml:space="preserve"> </w:t>
      </w:r>
      <w:proofErr w:type="spellStart"/>
      <w:r w:rsidR="0063684F" w:rsidRPr="004F02E9">
        <w:rPr>
          <w:rFonts w:ascii="Times" w:hAnsi="Times"/>
          <w:color w:val="000000"/>
        </w:rPr>
        <w:t>Marshal</w:t>
      </w:r>
      <w:proofErr w:type="spellEnd"/>
      <w:r w:rsidR="0063684F" w:rsidRPr="004F02E9">
        <w:rPr>
          <w:rFonts w:ascii="Times" w:hAnsi="Times"/>
          <w:color w:val="000000"/>
        </w:rPr>
        <w:t xml:space="preserve"> </w:t>
      </w:r>
      <w:r w:rsidR="00742875">
        <w:rPr>
          <w:rFonts w:ascii="Times" w:hAnsi="Times"/>
          <w:color w:val="000000"/>
        </w:rPr>
        <w:t xml:space="preserve">App wird der </w:t>
      </w:r>
      <w:r w:rsidR="0063684F" w:rsidRPr="004F02E9">
        <w:rPr>
          <w:rFonts w:ascii="Times" w:hAnsi="Times"/>
          <w:color w:val="000000"/>
        </w:rPr>
        <w:t xml:space="preserve">Anwender zum Umrichter-Experten. </w:t>
      </w:r>
      <w:r w:rsidR="00742875">
        <w:rPr>
          <w:rFonts w:ascii="Times" w:hAnsi="Times"/>
          <w:color w:val="000000"/>
        </w:rPr>
        <w:t xml:space="preserve">Die </w:t>
      </w:r>
      <w:proofErr w:type="spellStart"/>
      <w:r w:rsidR="0063684F" w:rsidRPr="004F02E9">
        <w:rPr>
          <w:rFonts w:ascii="Times" w:hAnsi="Times"/>
          <w:color w:val="000000"/>
        </w:rPr>
        <w:t>Marshal</w:t>
      </w:r>
      <w:proofErr w:type="spellEnd"/>
      <w:r w:rsidR="0063684F" w:rsidRPr="004F02E9">
        <w:rPr>
          <w:rFonts w:ascii="Times" w:hAnsi="Times"/>
          <w:color w:val="000000"/>
        </w:rPr>
        <w:t xml:space="preserve"> </w:t>
      </w:r>
      <w:r w:rsidR="00742875">
        <w:rPr>
          <w:rFonts w:ascii="Times" w:hAnsi="Times"/>
          <w:color w:val="000000"/>
        </w:rPr>
        <w:t xml:space="preserve">App </w:t>
      </w:r>
      <w:r w:rsidR="0063684F" w:rsidRPr="004F02E9">
        <w:rPr>
          <w:rFonts w:ascii="Times" w:hAnsi="Times"/>
          <w:color w:val="000000"/>
        </w:rPr>
        <w:t xml:space="preserve">ermöglicht </w:t>
      </w:r>
      <w:r w:rsidR="00742875">
        <w:rPr>
          <w:rFonts w:ascii="Times" w:hAnsi="Times"/>
          <w:color w:val="000000"/>
        </w:rPr>
        <w:t>eine</w:t>
      </w:r>
      <w:r w:rsidR="0063684F" w:rsidRPr="004F02E9">
        <w:rPr>
          <w:rFonts w:ascii="Times" w:hAnsi="Times"/>
          <w:color w:val="000000"/>
        </w:rPr>
        <w:t xml:space="preserve"> Inbetriebnahme, auch wenn sich der Umrichter noch in der Verpackung befindet</w:t>
      </w:r>
      <w:r w:rsidR="005E592C">
        <w:rPr>
          <w:rFonts w:ascii="Times" w:hAnsi="Times"/>
          <w:color w:val="000000"/>
        </w:rPr>
        <w:t xml:space="preserve">. Dabei können </w:t>
      </w:r>
      <w:r w:rsidR="005E592C" w:rsidRPr="004F02E9">
        <w:rPr>
          <w:rFonts w:ascii="Times" w:hAnsi="Times"/>
          <w:color w:val="000000"/>
        </w:rPr>
        <w:t xml:space="preserve">Parameter </w:t>
      </w:r>
      <w:r w:rsidR="005E592C">
        <w:rPr>
          <w:rFonts w:ascii="Times" w:hAnsi="Times"/>
          <w:color w:val="000000"/>
        </w:rPr>
        <w:t xml:space="preserve">per </w:t>
      </w:r>
      <w:r w:rsidR="0063684F" w:rsidRPr="004F02E9">
        <w:rPr>
          <w:rFonts w:ascii="Times" w:hAnsi="Times"/>
          <w:color w:val="000000"/>
        </w:rPr>
        <w:t>Kopier</w:t>
      </w:r>
      <w:r w:rsidR="005E592C">
        <w:rPr>
          <w:rFonts w:ascii="Times" w:hAnsi="Times"/>
          <w:color w:val="000000"/>
        </w:rPr>
        <w:t xml:space="preserve">funktion </w:t>
      </w:r>
      <w:r w:rsidR="0063684F" w:rsidRPr="004F02E9">
        <w:rPr>
          <w:rFonts w:ascii="Times" w:hAnsi="Times"/>
          <w:color w:val="000000"/>
        </w:rPr>
        <w:t>von einem Umrichter auf einen anderen übertragen werde</w:t>
      </w:r>
      <w:r w:rsidR="005E592C">
        <w:rPr>
          <w:rFonts w:ascii="Times" w:hAnsi="Times"/>
          <w:color w:val="000000"/>
        </w:rPr>
        <w:t xml:space="preserve">n. </w:t>
      </w:r>
      <w:r w:rsidR="00C82CE8">
        <w:rPr>
          <w:rFonts w:ascii="Times" w:hAnsi="Times"/>
          <w:color w:val="000000"/>
        </w:rPr>
        <w:t>Die</w:t>
      </w:r>
      <w:r w:rsidR="005E592C">
        <w:rPr>
          <w:rFonts w:ascii="Times" w:hAnsi="Times"/>
          <w:color w:val="000000"/>
        </w:rPr>
        <w:t xml:space="preserve"> Diagnosefunktion ermöglicht eine </w:t>
      </w:r>
      <w:r w:rsidR="0063684F" w:rsidRPr="004F02E9">
        <w:rPr>
          <w:rFonts w:ascii="Times" w:hAnsi="Times"/>
          <w:color w:val="000000"/>
        </w:rPr>
        <w:t xml:space="preserve">Echtzeit-Diagnose selbst bei ausgeschaltetem Umrichter und hilft dem Anwender mit Schritt-für-Schritt-Anweisungen, </w:t>
      </w:r>
      <w:r>
        <w:rPr>
          <w:rFonts w:ascii="Times" w:hAnsi="Times"/>
          <w:color w:val="000000"/>
        </w:rPr>
        <w:t>ein ermitteltes</w:t>
      </w:r>
      <w:r w:rsidR="0063684F" w:rsidRPr="004F02E9">
        <w:rPr>
          <w:rFonts w:ascii="Times" w:hAnsi="Times"/>
          <w:color w:val="000000"/>
        </w:rPr>
        <w:t xml:space="preserve"> Problem zu beheben und den Umrichter wieder zum Laufen zu bringen</w:t>
      </w:r>
      <w:r w:rsidR="005E592C">
        <w:rPr>
          <w:rFonts w:ascii="Times" w:hAnsi="Times"/>
          <w:color w:val="000000"/>
        </w:rPr>
        <w:t>.</w:t>
      </w:r>
      <w:r w:rsidR="0063684F" w:rsidRPr="004F02E9">
        <w:rPr>
          <w:rFonts w:ascii="Times" w:hAnsi="Times"/>
          <w:color w:val="000000"/>
        </w:rPr>
        <w:t xml:space="preserve"> </w:t>
      </w:r>
      <w:r w:rsidR="005E592C">
        <w:rPr>
          <w:rFonts w:ascii="Times" w:hAnsi="Times"/>
          <w:color w:val="000000"/>
        </w:rPr>
        <w:t>Z</w:t>
      </w:r>
      <w:r w:rsidR="0063684F" w:rsidRPr="004F02E9">
        <w:rPr>
          <w:rFonts w:ascii="Times" w:hAnsi="Times"/>
          <w:color w:val="000000"/>
        </w:rPr>
        <w:t xml:space="preserve">udem kann der Anwender Schaltpläne und </w:t>
      </w:r>
      <w:proofErr w:type="spellStart"/>
      <w:r w:rsidR="0063684F" w:rsidRPr="004F02E9">
        <w:rPr>
          <w:rFonts w:ascii="Times" w:hAnsi="Times"/>
          <w:color w:val="000000"/>
        </w:rPr>
        <w:t>Umrichterkonfigurationen</w:t>
      </w:r>
      <w:proofErr w:type="spellEnd"/>
      <w:r w:rsidR="0063684F" w:rsidRPr="004F02E9">
        <w:rPr>
          <w:rFonts w:ascii="Times" w:hAnsi="Times"/>
          <w:color w:val="000000"/>
        </w:rPr>
        <w:t xml:space="preserve"> einfach als PDF-Datei per E-Mail</w:t>
      </w:r>
      <w:r w:rsidR="005E592C">
        <w:rPr>
          <w:rFonts w:ascii="Times" w:hAnsi="Times"/>
          <w:color w:val="000000"/>
        </w:rPr>
        <w:t xml:space="preserve">, </w:t>
      </w:r>
      <w:r w:rsidR="0063684F" w:rsidRPr="004F02E9">
        <w:rPr>
          <w:rFonts w:ascii="Times" w:hAnsi="Times"/>
          <w:color w:val="000000"/>
        </w:rPr>
        <w:t>WhatsApp oder über eine</w:t>
      </w:r>
      <w:r w:rsidR="005E592C">
        <w:rPr>
          <w:rFonts w:ascii="Times" w:hAnsi="Times"/>
          <w:color w:val="000000"/>
        </w:rPr>
        <w:t>n</w:t>
      </w:r>
      <w:r w:rsidR="0063684F" w:rsidRPr="004F02E9">
        <w:rPr>
          <w:rFonts w:ascii="Times" w:hAnsi="Times"/>
          <w:color w:val="000000"/>
        </w:rPr>
        <w:t xml:space="preserve"> andere</w:t>
      </w:r>
      <w:r w:rsidR="005E592C">
        <w:rPr>
          <w:rFonts w:ascii="Times" w:hAnsi="Times"/>
          <w:color w:val="000000"/>
        </w:rPr>
        <w:t>n</w:t>
      </w:r>
      <w:r w:rsidR="0063684F" w:rsidRPr="004F02E9">
        <w:rPr>
          <w:rFonts w:ascii="Times" w:hAnsi="Times"/>
          <w:color w:val="000000"/>
        </w:rPr>
        <w:t xml:space="preserve"> Messenger-App teilen. </w:t>
      </w:r>
    </w:p>
    <w:p w:rsidR="0063684F" w:rsidRPr="004F02E9" w:rsidRDefault="0063684F" w:rsidP="0063684F">
      <w:pPr>
        <w:spacing w:line="276" w:lineRule="auto"/>
        <w:rPr>
          <w:rFonts w:ascii="Times" w:hAnsi="Times"/>
          <w:color w:val="000000"/>
        </w:rPr>
      </w:pPr>
    </w:p>
    <w:p w:rsidR="0063684F" w:rsidRPr="004F02E9" w:rsidRDefault="0063684F" w:rsidP="0063684F">
      <w:pPr>
        <w:spacing w:line="276" w:lineRule="auto"/>
        <w:rPr>
          <w:rFonts w:ascii="Times" w:hAnsi="Times"/>
          <w:color w:val="000000"/>
        </w:rPr>
      </w:pPr>
      <w:r w:rsidRPr="004F02E9">
        <w:rPr>
          <w:rFonts w:ascii="Times" w:hAnsi="Times"/>
          <w:color w:val="000000"/>
        </w:rPr>
        <w:lastRenderedPageBreak/>
        <w:t>Die robuste Click-</w:t>
      </w:r>
      <w:r w:rsidR="005E592C">
        <w:rPr>
          <w:rFonts w:ascii="Times" w:hAnsi="Times"/>
          <w:color w:val="000000"/>
        </w:rPr>
        <w:t>O</w:t>
      </w:r>
      <w:r w:rsidRPr="004F02E9">
        <w:rPr>
          <w:rFonts w:ascii="Times" w:hAnsi="Times"/>
          <w:color w:val="000000"/>
        </w:rPr>
        <w:t xml:space="preserve">n/Off-DIN-Hutschienenmontage erleichtert die Installation des Umrichters, und der geringe Platzbedarf des Commander S sowie die </w:t>
      </w:r>
      <w:r w:rsidR="006630C0">
        <w:rPr>
          <w:rFonts w:ascii="Times" w:hAnsi="Times"/>
          <w:color w:val="000000"/>
        </w:rPr>
        <w:t>Side-</w:t>
      </w:r>
      <w:proofErr w:type="spellStart"/>
      <w:r w:rsidR="006630C0">
        <w:rPr>
          <w:rFonts w:ascii="Times" w:hAnsi="Times"/>
          <w:color w:val="000000"/>
        </w:rPr>
        <w:t>by</w:t>
      </w:r>
      <w:proofErr w:type="spellEnd"/>
      <w:r w:rsidR="006630C0">
        <w:rPr>
          <w:rFonts w:ascii="Times" w:hAnsi="Times"/>
          <w:color w:val="000000"/>
        </w:rPr>
        <w:t>-Side-Montage</w:t>
      </w:r>
      <w:r w:rsidRPr="004F02E9">
        <w:rPr>
          <w:rFonts w:ascii="Times" w:hAnsi="Times"/>
          <w:color w:val="000000"/>
        </w:rPr>
        <w:t xml:space="preserve"> sparen wertvollen Platz im Schaltschrank. Die Klemmenbezeichnungen sind zur leichteren Identifizierung lasergedruckt</w:t>
      </w:r>
      <w:r w:rsidR="0026527F">
        <w:rPr>
          <w:rFonts w:ascii="Times" w:hAnsi="Times"/>
          <w:color w:val="000000"/>
        </w:rPr>
        <w:t xml:space="preserve"> </w:t>
      </w:r>
      <w:r w:rsidRPr="004F02E9">
        <w:rPr>
          <w:rFonts w:ascii="Times" w:hAnsi="Times"/>
          <w:color w:val="000000"/>
        </w:rPr>
        <w:t>und</w:t>
      </w:r>
      <w:r w:rsidR="007A698B">
        <w:rPr>
          <w:rFonts w:ascii="Times" w:hAnsi="Times"/>
          <w:color w:val="000000"/>
        </w:rPr>
        <w:t xml:space="preserve"> die</w:t>
      </w:r>
      <w:r w:rsidRPr="004F02E9">
        <w:rPr>
          <w:rFonts w:ascii="Times" w:hAnsi="Times"/>
          <w:color w:val="000000"/>
        </w:rPr>
        <w:t xml:space="preserve"> abgewinkelte</w:t>
      </w:r>
      <w:r w:rsidR="00C46A8B">
        <w:rPr>
          <w:rFonts w:ascii="Times" w:hAnsi="Times"/>
          <w:color w:val="000000"/>
        </w:rPr>
        <w:t xml:space="preserve">n </w:t>
      </w:r>
      <w:r w:rsidRPr="004F02E9">
        <w:rPr>
          <w:rFonts w:ascii="Times" w:hAnsi="Times"/>
          <w:color w:val="000000"/>
        </w:rPr>
        <w:t>Anschlussklemmen ermöglichen einen einfachen Zugang zu den Schrauben und ein leichtes Einführen des Kabels.</w:t>
      </w:r>
    </w:p>
    <w:p w:rsidR="0063684F" w:rsidRPr="004F02E9" w:rsidRDefault="0063684F" w:rsidP="0063684F">
      <w:pPr>
        <w:spacing w:line="276" w:lineRule="auto"/>
        <w:rPr>
          <w:rFonts w:ascii="Times" w:hAnsi="Times"/>
          <w:color w:val="000000"/>
        </w:rPr>
      </w:pPr>
    </w:p>
    <w:p w:rsidR="0063684F" w:rsidRPr="004F02E9" w:rsidRDefault="0063684F" w:rsidP="0063684F">
      <w:pPr>
        <w:spacing w:line="276" w:lineRule="auto"/>
        <w:rPr>
          <w:rFonts w:ascii="Times" w:hAnsi="Times"/>
          <w:color w:val="000000"/>
        </w:rPr>
      </w:pPr>
      <w:r w:rsidRPr="004F02E9">
        <w:rPr>
          <w:rFonts w:ascii="Times" w:hAnsi="Times"/>
          <w:color w:val="000000"/>
        </w:rPr>
        <w:t>Im Commander S kommen Komponenten der neuesten Generation und innovative Fertigungsmethoden zum Einsatz. Lackierte Platinen schützen den Umrichter vor Feuchtigkeit, Korrosion und Staub und sorg</w:t>
      </w:r>
      <w:r w:rsidR="00C82CE8">
        <w:rPr>
          <w:rFonts w:ascii="Times" w:hAnsi="Times"/>
          <w:color w:val="000000"/>
        </w:rPr>
        <w:t>en</w:t>
      </w:r>
      <w:r w:rsidRPr="004F02E9">
        <w:rPr>
          <w:rFonts w:ascii="Times" w:hAnsi="Times"/>
          <w:color w:val="000000"/>
        </w:rPr>
        <w:t xml:space="preserve"> so für die langjährige Robustheit und Zuverlässigkeit, für die Control </w:t>
      </w:r>
      <w:proofErr w:type="spellStart"/>
      <w:r w:rsidRPr="004F02E9">
        <w:rPr>
          <w:rFonts w:ascii="Times" w:hAnsi="Times"/>
          <w:color w:val="000000"/>
        </w:rPr>
        <w:t>Techniques</w:t>
      </w:r>
      <w:proofErr w:type="spellEnd"/>
      <w:r w:rsidRPr="004F02E9">
        <w:rPr>
          <w:rFonts w:ascii="Times" w:hAnsi="Times"/>
          <w:color w:val="000000"/>
        </w:rPr>
        <w:t xml:space="preserve"> bekannt ist.  Und um diese Botschaft noch zu verstärken, </w:t>
      </w:r>
      <w:r w:rsidR="0026527F">
        <w:rPr>
          <w:rFonts w:ascii="Times" w:hAnsi="Times"/>
          <w:color w:val="000000"/>
        </w:rPr>
        <w:t>gibt es</w:t>
      </w:r>
      <w:r w:rsidRPr="004F02E9">
        <w:rPr>
          <w:rFonts w:ascii="Times" w:hAnsi="Times"/>
          <w:color w:val="000000"/>
        </w:rPr>
        <w:t xml:space="preserve"> eine 5-Jahre-Gewährleistung</w:t>
      </w:r>
      <w:r w:rsidR="00EB350B">
        <w:rPr>
          <w:rFonts w:ascii="Times" w:hAnsi="Times"/>
          <w:color w:val="000000"/>
        </w:rPr>
        <w:t xml:space="preserve"> gratis</w:t>
      </w:r>
      <w:r w:rsidRPr="004F02E9">
        <w:rPr>
          <w:rFonts w:ascii="Times" w:hAnsi="Times"/>
          <w:color w:val="000000"/>
        </w:rPr>
        <w:t xml:space="preserve">. </w:t>
      </w:r>
    </w:p>
    <w:p w:rsidR="0063684F" w:rsidRPr="004F02E9" w:rsidRDefault="0063684F" w:rsidP="0063684F">
      <w:pPr>
        <w:spacing w:line="276" w:lineRule="auto"/>
        <w:rPr>
          <w:rFonts w:ascii="Times" w:hAnsi="Times"/>
          <w:color w:val="000000"/>
        </w:rPr>
      </w:pPr>
    </w:p>
    <w:p w:rsidR="0063684F" w:rsidRPr="004F02E9" w:rsidRDefault="00EB350B" w:rsidP="0063684F">
      <w:pPr>
        <w:spacing w:line="276" w:lineRule="auto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 xml:space="preserve">Der </w:t>
      </w:r>
      <w:r w:rsidR="0063684F" w:rsidRPr="004F02E9">
        <w:rPr>
          <w:rFonts w:ascii="Times" w:hAnsi="Times"/>
          <w:color w:val="000000"/>
        </w:rPr>
        <w:t>Funktionsumfang</w:t>
      </w:r>
      <w:r>
        <w:rPr>
          <w:rFonts w:ascii="Times" w:hAnsi="Times"/>
          <w:color w:val="000000"/>
        </w:rPr>
        <w:t xml:space="preserve"> des </w:t>
      </w:r>
      <w:r w:rsidRPr="004F02E9">
        <w:rPr>
          <w:rFonts w:ascii="Times" w:hAnsi="Times"/>
          <w:color w:val="000000"/>
        </w:rPr>
        <w:t>Commander S</w:t>
      </w:r>
      <w:r>
        <w:rPr>
          <w:rFonts w:ascii="Times" w:hAnsi="Times"/>
          <w:color w:val="000000"/>
        </w:rPr>
        <w:t xml:space="preserve"> ist</w:t>
      </w:r>
      <w:r w:rsidR="0063684F" w:rsidRPr="004F02E9">
        <w:rPr>
          <w:rFonts w:ascii="Times" w:hAnsi="Times"/>
          <w:color w:val="000000"/>
        </w:rPr>
        <w:t xml:space="preserve"> für einfache </w:t>
      </w:r>
      <w:r w:rsidR="002B014D">
        <w:rPr>
          <w:rFonts w:ascii="Times" w:hAnsi="Times"/>
          <w:color w:val="000000"/>
        </w:rPr>
        <w:t>Applikationen</w:t>
      </w:r>
      <w:r w:rsidR="0063684F" w:rsidRPr="004F02E9">
        <w:rPr>
          <w:rFonts w:ascii="Times" w:hAnsi="Times"/>
          <w:color w:val="000000"/>
        </w:rPr>
        <w:t xml:space="preserve"> optimiert. Um die Gesamtkosten für den Anwender zu </w:t>
      </w:r>
      <w:r w:rsidR="002B014D">
        <w:rPr>
          <w:rFonts w:ascii="Times" w:hAnsi="Times"/>
          <w:color w:val="000000"/>
        </w:rPr>
        <w:t>minimieren</w:t>
      </w:r>
      <w:r w:rsidR="0063684F" w:rsidRPr="004F02E9">
        <w:rPr>
          <w:rFonts w:ascii="Times" w:hAnsi="Times"/>
          <w:color w:val="000000"/>
        </w:rPr>
        <w:t xml:space="preserve">, sind mehrere wichtige Funktionen in den Umrichter integriert, wie z. B. eine intelligente </w:t>
      </w:r>
      <w:proofErr w:type="spellStart"/>
      <w:r w:rsidR="0063684F" w:rsidRPr="004F02E9">
        <w:rPr>
          <w:rFonts w:ascii="Times" w:hAnsi="Times"/>
          <w:color w:val="000000"/>
        </w:rPr>
        <w:t>Lüftersteuerung</w:t>
      </w:r>
      <w:proofErr w:type="spellEnd"/>
      <w:r w:rsidR="0063684F" w:rsidRPr="004F02E9">
        <w:rPr>
          <w:rFonts w:ascii="Times" w:hAnsi="Times"/>
          <w:color w:val="000000"/>
        </w:rPr>
        <w:t xml:space="preserve">, integriertes </w:t>
      </w:r>
      <w:proofErr w:type="spellStart"/>
      <w:r w:rsidR="0063684F" w:rsidRPr="004F02E9">
        <w:rPr>
          <w:rFonts w:ascii="Times" w:hAnsi="Times"/>
          <w:color w:val="000000"/>
        </w:rPr>
        <w:t>Modbus</w:t>
      </w:r>
      <w:proofErr w:type="spellEnd"/>
      <w:r w:rsidR="0063684F" w:rsidRPr="004F02E9">
        <w:rPr>
          <w:rFonts w:ascii="Times" w:hAnsi="Times"/>
          <w:color w:val="000000"/>
        </w:rPr>
        <w:t xml:space="preserve"> RTU und ein integrierter C1 EMV-Netzfilter. </w:t>
      </w:r>
    </w:p>
    <w:p w:rsidR="0063684F" w:rsidRPr="004F02E9" w:rsidRDefault="0063684F" w:rsidP="0063684F">
      <w:pPr>
        <w:spacing w:line="276" w:lineRule="auto"/>
        <w:rPr>
          <w:rFonts w:ascii="Times" w:hAnsi="Times"/>
          <w:color w:val="000000"/>
        </w:rPr>
      </w:pPr>
    </w:p>
    <w:p w:rsidR="0063684F" w:rsidRPr="004F02E9" w:rsidRDefault="0063684F" w:rsidP="0063684F">
      <w:pPr>
        <w:spacing w:line="276" w:lineRule="auto"/>
        <w:rPr>
          <w:rFonts w:ascii="Times" w:hAnsi="Times"/>
          <w:color w:val="000000"/>
        </w:rPr>
      </w:pPr>
      <w:r w:rsidRPr="004F02E9">
        <w:rPr>
          <w:rFonts w:ascii="Times" w:hAnsi="Times"/>
          <w:color w:val="000000"/>
        </w:rPr>
        <w:t xml:space="preserve">Der neue Commander S erfüllt auch die Anforderungen der Ökodesign-Verordnung der Europäischen Union an die Energieeffizienz. </w:t>
      </w:r>
    </w:p>
    <w:p w:rsidR="0063684F" w:rsidRPr="004F02E9" w:rsidRDefault="0063684F" w:rsidP="0063684F">
      <w:pPr>
        <w:spacing w:line="276" w:lineRule="auto"/>
        <w:rPr>
          <w:rFonts w:ascii="Times" w:hAnsi="Times"/>
          <w:color w:val="000000"/>
        </w:rPr>
      </w:pPr>
    </w:p>
    <w:p w:rsidR="0063684F" w:rsidRPr="004F02E9" w:rsidRDefault="002B014D" w:rsidP="0063684F">
      <w:pPr>
        <w:spacing w:line="276" w:lineRule="auto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 xml:space="preserve">Der </w:t>
      </w:r>
      <w:r w:rsidR="0063684F" w:rsidRPr="004F02E9">
        <w:rPr>
          <w:rFonts w:ascii="Times" w:hAnsi="Times"/>
          <w:color w:val="000000"/>
        </w:rPr>
        <w:t>Commander S ist in 3 Baugrößen mit einem Leistungsbereich von 0,18 kW bis 4 kW erhältlich.</w:t>
      </w:r>
    </w:p>
    <w:p w:rsidR="0063684F" w:rsidRPr="004F02E9" w:rsidRDefault="0063684F" w:rsidP="0063684F">
      <w:pPr>
        <w:spacing w:line="276" w:lineRule="auto"/>
        <w:rPr>
          <w:rFonts w:ascii="Times" w:hAnsi="Times"/>
          <w:color w:val="000000"/>
        </w:rPr>
      </w:pPr>
    </w:p>
    <w:p w:rsidR="0063684F" w:rsidRPr="004F02E9" w:rsidRDefault="0063684F" w:rsidP="0063684F">
      <w:pPr>
        <w:spacing w:line="276" w:lineRule="auto"/>
        <w:rPr>
          <w:rFonts w:ascii="Times" w:hAnsi="Times"/>
          <w:color w:val="000000"/>
        </w:rPr>
      </w:pPr>
      <w:r w:rsidRPr="004F02E9">
        <w:rPr>
          <w:rFonts w:ascii="Times" w:hAnsi="Times"/>
          <w:color w:val="000000"/>
        </w:rPr>
        <w:t xml:space="preserve">Ein komfortables, leistungsfähiges Gerät, das bequem und rund um die Uhr über den </w:t>
      </w:r>
      <w:proofErr w:type="spellStart"/>
      <w:r w:rsidRPr="004F02E9">
        <w:rPr>
          <w:rFonts w:ascii="Times" w:hAnsi="Times"/>
          <w:color w:val="000000"/>
        </w:rPr>
        <w:t>Commander</w:t>
      </w:r>
      <w:r w:rsidR="00F31277">
        <w:rPr>
          <w:rFonts w:ascii="Times" w:hAnsi="Times"/>
          <w:color w:val="000000"/>
        </w:rPr>
        <w:t>.</w:t>
      </w:r>
      <w:r w:rsidRPr="004F02E9">
        <w:rPr>
          <w:rFonts w:ascii="Times" w:hAnsi="Times"/>
          <w:color w:val="000000"/>
        </w:rPr>
        <w:t>Shop</w:t>
      </w:r>
      <w:proofErr w:type="spellEnd"/>
      <w:r w:rsidRPr="004F02E9">
        <w:rPr>
          <w:rFonts w:ascii="Times" w:hAnsi="Times"/>
          <w:color w:val="000000"/>
        </w:rPr>
        <w:t xml:space="preserve"> bestellt werden kann. Sollten dennoch Wünsche offenbleiben, steht das EPA Back Office seinen Kunden wie </w:t>
      </w:r>
      <w:r w:rsidR="00287242">
        <w:rPr>
          <w:rFonts w:ascii="Times" w:hAnsi="Times"/>
          <w:color w:val="000000"/>
        </w:rPr>
        <w:t>gewohnt</w:t>
      </w:r>
      <w:r w:rsidRPr="004F02E9">
        <w:rPr>
          <w:rFonts w:ascii="Times" w:hAnsi="Times"/>
          <w:color w:val="000000"/>
        </w:rPr>
        <w:t xml:space="preserve"> mit Rat un</w:t>
      </w:r>
      <w:r w:rsidR="00E80A72" w:rsidRPr="004F02E9">
        <w:rPr>
          <w:rFonts w:ascii="Times" w:hAnsi="Times"/>
          <w:color w:val="000000"/>
        </w:rPr>
        <w:t>d</w:t>
      </w:r>
      <w:r w:rsidRPr="004F02E9">
        <w:rPr>
          <w:rFonts w:ascii="Times" w:hAnsi="Times"/>
          <w:color w:val="000000"/>
        </w:rPr>
        <w:t xml:space="preserve"> Tat zur Seite.</w:t>
      </w:r>
    </w:p>
    <w:p w:rsidR="00511123" w:rsidRPr="004F02E9" w:rsidRDefault="00511123" w:rsidP="005E46C5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D73FB2" w:rsidRPr="004F02E9" w:rsidRDefault="00D73FB2" w:rsidP="005E46C5">
      <w:pPr>
        <w:spacing w:line="276" w:lineRule="auto"/>
        <w:rPr>
          <w:rFonts w:ascii="Times" w:hAnsi="Times"/>
        </w:rPr>
      </w:pPr>
    </w:p>
    <w:p w:rsidR="0063684F" w:rsidRPr="004F02E9" w:rsidRDefault="0063684F" w:rsidP="005E46C5">
      <w:pPr>
        <w:spacing w:line="276" w:lineRule="auto"/>
        <w:rPr>
          <w:rFonts w:ascii="Times" w:hAnsi="Times"/>
        </w:rPr>
      </w:pPr>
    </w:p>
    <w:p w:rsidR="0063684F" w:rsidRPr="004F02E9" w:rsidRDefault="0063684F" w:rsidP="005E46C5">
      <w:pPr>
        <w:spacing w:line="276" w:lineRule="auto"/>
        <w:rPr>
          <w:rFonts w:ascii="Times" w:hAnsi="Times"/>
        </w:rPr>
      </w:pPr>
    </w:p>
    <w:p w:rsidR="0063684F" w:rsidRPr="004F02E9" w:rsidRDefault="0063684F" w:rsidP="005E46C5">
      <w:pPr>
        <w:spacing w:line="276" w:lineRule="auto"/>
        <w:rPr>
          <w:rFonts w:ascii="Times" w:hAnsi="Times"/>
        </w:rPr>
      </w:pPr>
    </w:p>
    <w:p w:rsidR="0063684F" w:rsidRDefault="0063684F" w:rsidP="005E46C5">
      <w:pPr>
        <w:spacing w:line="276" w:lineRule="auto"/>
        <w:rPr>
          <w:rFonts w:ascii="Times" w:hAnsi="Times"/>
        </w:rPr>
      </w:pPr>
    </w:p>
    <w:p w:rsidR="00D816DC" w:rsidRDefault="00D816DC" w:rsidP="005E46C5">
      <w:pPr>
        <w:spacing w:line="276" w:lineRule="auto"/>
        <w:rPr>
          <w:rFonts w:ascii="Times" w:hAnsi="Times"/>
        </w:rPr>
      </w:pPr>
    </w:p>
    <w:p w:rsidR="00571D96" w:rsidRDefault="00571D96" w:rsidP="005E46C5">
      <w:pPr>
        <w:spacing w:line="276" w:lineRule="auto"/>
        <w:rPr>
          <w:rFonts w:ascii="Times" w:hAnsi="Times"/>
        </w:rPr>
      </w:pPr>
    </w:p>
    <w:p w:rsidR="00C46A8B" w:rsidRPr="004F02E9" w:rsidRDefault="00C46A8B" w:rsidP="005E46C5">
      <w:pPr>
        <w:spacing w:line="276" w:lineRule="auto"/>
        <w:rPr>
          <w:rFonts w:ascii="Times" w:hAnsi="Times"/>
        </w:rPr>
      </w:pPr>
    </w:p>
    <w:p w:rsidR="0063684F" w:rsidRPr="004F02E9" w:rsidRDefault="0063684F" w:rsidP="005E46C5">
      <w:pPr>
        <w:spacing w:line="276" w:lineRule="auto"/>
        <w:rPr>
          <w:rFonts w:ascii="Times" w:hAnsi="Times"/>
        </w:rPr>
      </w:pPr>
    </w:p>
    <w:p w:rsidR="0063684F" w:rsidRPr="004F02E9" w:rsidRDefault="0063684F" w:rsidP="005E46C5">
      <w:pPr>
        <w:spacing w:line="276" w:lineRule="auto"/>
        <w:rPr>
          <w:rFonts w:ascii="Times" w:hAnsi="Times"/>
        </w:rPr>
      </w:pPr>
    </w:p>
    <w:p w:rsidR="0063684F" w:rsidRPr="004F02E9" w:rsidRDefault="0063684F" w:rsidP="005E46C5">
      <w:pPr>
        <w:spacing w:line="276" w:lineRule="auto"/>
        <w:rPr>
          <w:rFonts w:ascii="Times" w:hAnsi="Times"/>
        </w:rPr>
      </w:pPr>
    </w:p>
    <w:p w:rsidR="0063684F" w:rsidRPr="004F02E9" w:rsidRDefault="0063684F" w:rsidP="005E46C5">
      <w:pPr>
        <w:spacing w:line="276" w:lineRule="auto"/>
        <w:rPr>
          <w:rFonts w:ascii="Times" w:hAnsi="Times"/>
        </w:rPr>
      </w:pPr>
    </w:p>
    <w:p w:rsidR="0063684F" w:rsidRDefault="0063684F" w:rsidP="005E46C5">
      <w:pPr>
        <w:spacing w:line="276" w:lineRule="auto"/>
        <w:rPr>
          <w:rFonts w:ascii="Times" w:hAnsi="Times"/>
        </w:rPr>
      </w:pPr>
    </w:p>
    <w:p w:rsidR="00566A10" w:rsidRDefault="00566A10" w:rsidP="005E46C5">
      <w:pPr>
        <w:spacing w:line="276" w:lineRule="auto"/>
        <w:rPr>
          <w:rFonts w:ascii="Times" w:hAnsi="Times"/>
        </w:rPr>
      </w:pPr>
    </w:p>
    <w:p w:rsidR="00566A10" w:rsidRDefault="00566A10" w:rsidP="005E46C5">
      <w:pPr>
        <w:spacing w:line="276" w:lineRule="auto"/>
        <w:rPr>
          <w:rFonts w:ascii="Times" w:hAnsi="Times"/>
        </w:rPr>
      </w:pPr>
    </w:p>
    <w:p w:rsidR="000D7219" w:rsidRDefault="000D7219" w:rsidP="005E46C5">
      <w:pPr>
        <w:spacing w:line="276" w:lineRule="auto"/>
        <w:rPr>
          <w:rFonts w:ascii="Times" w:hAnsi="Times"/>
        </w:rPr>
      </w:pPr>
      <w:bookmarkStart w:id="0" w:name="_GoBack"/>
      <w:bookmarkEnd w:id="0"/>
    </w:p>
    <w:p w:rsidR="00566A10" w:rsidRPr="004F02E9" w:rsidRDefault="00566A10" w:rsidP="005E46C5">
      <w:pPr>
        <w:spacing w:line="276" w:lineRule="auto"/>
        <w:rPr>
          <w:rFonts w:ascii="Times" w:hAnsi="Times"/>
        </w:rPr>
      </w:pPr>
    </w:p>
    <w:p w:rsidR="0063684F" w:rsidRPr="004F02E9" w:rsidRDefault="0063684F" w:rsidP="005E46C5">
      <w:pPr>
        <w:spacing w:line="276" w:lineRule="auto"/>
        <w:rPr>
          <w:rFonts w:ascii="Times" w:hAnsi="Times"/>
        </w:rPr>
      </w:pPr>
    </w:p>
    <w:p w:rsidR="00497852" w:rsidRPr="004F02E9" w:rsidRDefault="00497852" w:rsidP="00497852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497852" w:rsidRPr="004F02E9" w:rsidRDefault="00497852" w:rsidP="00497852">
      <w:pPr>
        <w:spacing w:line="276" w:lineRule="auto"/>
        <w:rPr>
          <w:rFonts w:ascii="Times" w:hAnsi="Times"/>
        </w:rPr>
      </w:pPr>
    </w:p>
    <w:p w:rsidR="00D73FB2" w:rsidRPr="004F02E9" w:rsidRDefault="005E46C5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>Firmen Vita:</w:t>
      </w:r>
    </w:p>
    <w:p w:rsidR="005E46C5" w:rsidRPr="004F02E9" w:rsidRDefault="005E46C5" w:rsidP="005E46C5">
      <w:pPr>
        <w:spacing w:line="276" w:lineRule="auto"/>
        <w:rPr>
          <w:rFonts w:ascii="Times" w:hAnsi="Times"/>
        </w:rPr>
      </w:pPr>
    </w:p>
    <w:p w:rsidR="00511123" w:rsidRPr="004F02E9" w:rsidRDefault="00F46027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 xml:space="preserve">Die EPA GmbH wurde 1988 als Vertriebsgesellschaft für Frequenzumrichter gegründet. Durch den untrennbaren Zusammenhang zwischen der elektrischen Antriebstechnik und der EMV, wurde 1995 das Produktportfolio um Funkentstör-Komponenten erweitert und mit der Herstellung von EMV-Filtern aus eigener Entwicklung begonnen. Inzwischen ist EPA ein bekannter Markenname, wenn es um qualitativ hochwertige Netzfilter und EMV-Produkte geht. </w:t>
      </w:r>
    </w:p>
    <w:p w:rsidR="00511123" w:rsidRPr="004F02E9" w:rsidRDefault="00F46027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  <w:color w:val="000000" w:themeColor="text1"/>
        </w:rPr>
        <w:t xml:space="preserve">Angetrieben durch </w:t>
      </w:r>
      <w:r w:rsidRPr="004F02E9">
        <w:rPr>
          <w:rFonts w:ascii="Times" w:hAnsi="Times"/>
        </w:rPr>
        <w:t xml:space="preserve">die steigende </w:t>
      </w:r>
      <w:r w:rsidR="005E46C5" w:rsidRPr="004F02E9">
        <w:rPr>
          <w:rFonts w:ascii="Times" w:hAnsi="Times"/>
        </w:rPr>
        <w:t>Bauteil</w:t>
      </w:r>
      <w:r w:rsidRPr="004F02E9">
        <w:rPr>
          <w:rFonts w:ascii="Times" w:hAnsi="Times"/>
        </w:rPr>
        <w:t xml:space="preserve">dichte der Leistungselektronik und dem vermehrten Einsatz von allstromsensitiven Fehlerstrom-Schutzschaltern hat sich das Unternehmen in den vergangenen 15 Jahren durch intensive Forschung &amp; Entwicklung zum Marktführer in der Ableitstromtechnik entwickelt. </w:t>
      </w:r>
    </w:p>
    <w:p w:rsidR="00511123" w:rsidRPr="004F02E9" w:rsidRDefault="00F46027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 xml:space="preserve">EMV-Messungen, Inbetriebnahmen sowie individuelle Beratung und kundenspezifische Sonderlösungen runden das Portfolio ab. </w:t>
      </w:r>
      <w:r w:rsidRPr="004F02E9">
        <w:rPr>
          <w:rFonts w:ascii="Times" w:hAnsi="Times"/>
          <w:color w:val="000000" w:themeColor="text1"/>
        </w:rPr>
        <w:t xml:space="preserve">Diese außergewöhnliche, bereichsübergreifende Kompetenz </w:t>
      </w:r>
      <w:r w:rsidRPr="004F02E9">
        <w:rPr>
          <w:rFonts w:ascii="Times" w:hAnsi="Times"/>
        </w:rPr>
        <w:t>in</w:t>
      </w:r>
      <w:r w:rsidRPr="004F02E9">
        <w:rPr>
          <w:rFonts w:ascii="Times" w:hAnsi="Times"/>
          <w:color w:val="FF0000"/>
        </w:rPr>
        <w:t xml:space="preserve"> </w:t>
      </w:r>
      <w:r w:rsidRPr="004F02E9">
        <w:rPr>
          <w:rFonts w:ascii="Times" w:hAnsi="Times"/>
        </w:rPr>
        <w:t xml:space="preserve">Antriebs-, EMV- und Ableitstromtechnik macht die EPA </w:t>
      </w:r>
      <w:r w:rsidRPr="004F02E9">
        <w:rPr>
          <w:rFonts w:ascii="Times" w:hAnsi="Times"/>
          <w:color w:val="000000" w:themeColor="text1"/>
        </w:rPr>
        <w:t>GmbH zu dem Partner in allen Belangen.</w:t>
      </w:r>
    </w:p>
    <w:p w:rsidR="00511123" w:rsidRPr="004F02E9" w:rsidRDefault="00511123" w:rsidP="005E46C5">
      <w:pPr>
        <w:spacing w:line="276" w:lineRule="auto"/>
        <w:rPr>
          <w:rFonts w:ascii="Times" w:hAnsi="Times"/>
        </w:rPr>
      </w:pPr>
    </w:p>
    <w:p w:rsidR="00511123" w:rsidRPr="004F02E9" w:rsidRDefault="00F46027" w:rsidP="005E46C5">
      <w:pPr>
        <w:spacing w:line="276" w:lineRule="auto"/>
        <w:rPr>
          <w:rFonts w:ascii="Times" w:hAnsi="Times"/>
          <w:lang w:val="nb-NO"/>
        </w:rPr>
      </w:pPr>
      <w:r w:rsidRPr="004F02E9">
        <w:rPr>
          <w:rFonts w:ascii="Times" w:hAnsi="Times"/>
          <w:lang w:val="nb-NO"/>
        </w:rPr>
        <w:t xml:space="preserve">www.epa.de – Telefon: +49 (0) 6181 9704-0 – info@epa.de </w:t>
      </w:r>
    </w:p>
    <w:p w:rsidR="005E46C5" w:rsidRPr="004F02E9" w:rsidRDefault="005E46C5" w:rsidP="005E46C5">
      <w:pPr>
        <w:pBdr>
          <w:bottom w:val="single" w:sz="6" w:space="1" w:color="000000"/>
        </w:pBdr>
        <w:spacing w:line="276" w:lineRule="auto"/>
        <w:rPr>
          <w:rFonts w:ascii="Times" w:hAnsi="Times"/>
          <w:lang w:val="nb-NO"/>
        </w:rPr>
      </w:pPr>
    </w:p>
    <w:p w:rsidR="005E46C5" w:rsidRPr="004F02E9" w:rsidRDefault="005E46C5" w:rsidP="005E46C5">
      <w:pPr>
        <w:spacing w:line="276" w:lineRule="auto"/>
        <w:rPr>
          <w:rFonts w:ascii="Times" w:hAnsi="Times"/>
          <w:lang w:val="nb-NO"/>
        </w:rPr>
      </w:pPr>
    </w:p>
    <w:p w:rsidR="00511123" w:rsidRPr="004F02E9" w:rsidRDefault="00F46027" w:rsidP="005E46C5">
      <w:pPr>
        <w:spacing w:line="276" w:lineRule="auto"/>
        <w:rPr>
          <w:rFonts w:ascii="Times" w:hAnsi="Times"/>
          <w:lang w:val="sv-SE"/>
        </w:rPr>
      </w:pPr>
      <w:r w:rsidRPr="004F02E9">
        <w:rPr>
          <w:rFonts w:ascii="Times" w:hAnsi="Times"/>
          <w:lang w:val="sv-SE"/>
        </w:rPr>
        <w:t>Kontakt:</w:t>
      </w:r>
    </w:p>
    <w:p w:rsidR="00511123" w:rsidRPr="004F02E9" w:rsidRDefault="00511123" w:rsidP="005E46C5">
      <w:pPr>
        <w:spacing w:line="276" w:lineRule="auto"/>
        <w:rPr>
          <w:rFonts w:ascii="Times" w:hAnsi="Times"/>
          <w:lang w:val="sv-SE"/>
        </w:rPr>
      </w:pPr>
    </w:p>
    <w:p w:rsidR="00511123" w:rsidRPr="004F02E9" w:rsidRDefault="00F46027" w:rsidP="005E46C5">
      <w:pPr>
        <w:spacing w:line="276" w:lineRule="auto"/>
        <w:rPr>
          <w:rFonts w:ascii="Times" w:hAnsi="Times"/>
          <w:lang w:val="sv-SE"/>
        </w:rPr>
      </w:pPr>
      <w:r w:rsidRPr="004F02E9">
        <w:rPr>
          <w:rFonts w:ascii="Times" w:hAnsi="Times"/>
          <w:lang w:val="sv-SE"/>
        </w:rPr>
        <w:t xml:space="preserve">Katharina Bonkosch, </w:t>
      </w:r>
      <w:hyperlink r:id="rId5" w:history="1">
        <w:r w:rsidR="005E46C5" w:rsidRPr="004F02E9">
          <w:rPr>
            <w:rStyle w:val="Hyperlink"/>
            <w:rFonts w:ascii="Times" w:hAnsi="Times"/>
            <w:lang w:val="sv-SE"/>
          </w:rPr>
          <w:t>katharina.bonkosch@epa.de</w:t>
        </w:r>
      </w:hyperlink>
      <w:r w:rsidRPr="004F02E9">
        <w:rPr>
          <w:rFonts w:ascii="Times" w:hAnsi="Times"/>
          <w:lang w:val="sv-SE"/>
        </w:rPr>
        <w:t>, +49 (0) 6181 9704-13</w:t>
      </w:r>
    </w:p>
    <w:p w:rsidR="00511123" w:rsidRPr="004F02E9" w:rsidRDefault="00F46027" w:rsidP="005E46C5">
      <w:pPr>
        <w:spacing w:line="276" w:lineRule="auto"/>
        <w:rPr>
          <w:rFonts w:ascii="Times" w:hAnsi="Times"/>
          <w:lang w:val="es-ES"/>
        </w:rPr>
      </w:pPr>
      <w:r w:rsidRPr="004F02E9">
        <w:rPr>
          <w:rFonts w:ascii="Times" w:hAnsi="Times"/>
          <w:lang w:val="es-ES"/>
        </w:rPr>
        <w:t xml:space="preserve">Alexander Mayer, </w:t>
      </w:r>
      <w:hyperlink r:id="rId6" w:history="1">
        <w:r w:rsidR="005E46C5" w:rsidRPr="004F02E9">
          <w:rPr>
            <w:rStyle w:val="Hyperlink"/>
            <w:rFonts w:ascii="Times" w:hAnsi="Times"/>
            <w:lang w:val="es-ES"/>
          </w:rPr>
          <w:t>alexander.mayer@epa.de</w:t>
        </w:r>
      </w:hyperlink>
      <w:r w:rsidRPr="004F02E9">
        <w:rPr>
          <w:rFonts w:ascii="Times" w:hAnsi="Times"/>
          <w:lang w:val="es-ES"/>
        </w:rPr>
        <w:t>, +49 (0) 6181 9704-21</w:t>
      </w:r>
    </w:p>
    <w:p w:rsidR="00497852" w:rsidRPr="004F02E9" w:rsidRDefault="00497852" w:rsidP="00497852">
      <w:pPr>
        <w:pBdr>
          <w:bottom w:val="single" w:sz="6" w:space="1" w:color="000000"/>
        </w:pBdr>
        <w:spacing w:line="276" w:lineRule="auto"/>
        <w:rPr>
          <w:rFonts w:ascii="Times" w:hAnsi="Times"/>
          <w:lang w:val="es-ES"/>
        </w:rPr>
      </w:pPr>
    </w:p>
    <w:p w:rsidR="00511123" w:rsidRPr="004F02E9" w:rsidRDefault="00511123" w:rsidP="005E46C5">
      <w:pPr>
        <w:spacing w:line="276" w:lineRule="auto"/>
        <w:rPr>
          <w:rFonts w:ascii="Times" w:hAnsi="Times"/>
          <w:lang w:val="es-ES"/>
        </w:rPr>
      </w:pPr>
    </w:p>
    <w:p w:rsidR="00511123" w:rsidRPr="004F02E9" w:rsidRDefault="00F46027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>Bildmaterial:</w:t>
      </w:r>
    </w:p>
    <w:p w:rsidR="00511123" w:rsidRPr="004F02E9" w:rsidRDefault="00511123" w:rsidP="005E46C5">
      <w:pPr>
        <w:spacing w:line="276" w:lineRule="auto"/>
        <w:rPr>
          <w:rFonts w:ascii="Times" w:hAnsi="Times"/>
        </w:rPr>
      </w:pPr>
    </w:p>
    <w:p w:rsidR="00C53150" w:rsidRDefault="00F46027" w:rsidP="000A2DF0">
      <w:pPr>
        <w:rPr>
          <w:rStyle w:val="Hyperlink"/>
          <w:rFonts w:ascii="Apple Color Emoji" w:hAnsi="Apple Color Emoji"/>
          <w:color w:val="4F52B2"/>
          <w:sz w:val="21"/>
          <w:szCs w:val="21"/>
          <w:shd w:val="clear" w:color="auto" w:fill="FFFFFF"/>
        </w:rPr>
      </w:pPr>
      <w:r w:rsidRPr="000A2DF0">
        <w:rPr>
          <w:rFonts w:ascii="Times" w:hAnsi="Times"/>
          <w:color w:val="000000" w:themeColor="text1"/>
        </w:rPr>
        <w:t>Link zu hochauflösenden Fotos:</w:t>
      </w:r>
      <w:r w:rsidRPr="004F02E9">
        <w:rPr>
          <w:rFonts w:ascii="Times" w:hAnsi="Times"/>
          <w:color w:val="FF0000"/>
        </w:rPr>
        <w:t xml:space="preserve"> </w:t>
      </w:r>
      <w:hyperlink r:id="rId7" w:tgtFrame="_blank" w:tooltip="http://epa.de/pm/PM_Bilder_CommanderS_Shop.zip" w:history="1">
        <w:r w:rsidR="000A2DF0">
          <w:rPr>
            <w:rStyle w:val="Hyperlink"/>
            <w:rFonts w:ascii="Apple Color Emoji" w:hAnsi="Apple Color Emoji"/>
            <w:color w:val="4F52B2"/>
            <w:sz w:val="21"/>
            <w:szCs w:val="21"/>
            <w:shd w:val="clear" w:color="auto" w:fill="FFFFFF"/>
          </w:rPr>
          <w:t>http://epa.de/pm/PM_Bilder_CommanderS_Shop.zip</w:t>
        </w:r>
      </w:hyperlink>
    </w:p>
    <w:p w:rsidR="00566A10" w:rsidRDefault="00566A10" w:rsidP="000A2DF0"/>
    <w:p w:rsidR="00566A10" w:rsidRPr="000A2DF0" w:rsidRDefault="00566A10" w:rsidP="000A2DF0"/>
    <w:p w:rsidR="00511123" w:rsidRPr="004F02E9" w:rsidRDefault="00511123" w:rsidP="005E46C5">
      <w:pPr>
        <w:spacing w:line="276" w:lineRule="auto"/>
        <w:rPr>
          <w:rFonts w:ascii="Times" w:hAnsi="Times"/>
        </w:rPr>
      </w:pPr>
    </w:p>
    <w:p w:rsidR="00511123" w:rsidRPr="004F02E9" w:rsidRDefault="00F46027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  <w:noProof/>
        </w:rPr>
        <w:drawing>
          <wp:inline distT="0" distB="0" distL="0" distR="0">
            <wp:extent cx="4701209" cy="507729"/>
            <wp:effectExtent l="0" t="0" r="0" b="0"/>
            <wp:docPr id="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27" cy="54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3" w:rsidRPr="004F02E9" w:rsidRDefault="00602810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>Commander.Shop</w:t>
      </w:r>
      <w:r w:rsidR="00095A00">
        <w:rPr>
          <w:rFonts w:ascii="Times" w:hAnsi="Times"/>
        </w:rPr>
        <w:t>_</w:t>
      </w:r>
      <w:r w:rsidRPr="004F02E9">
        <w:rPr>
          <w:rFonts w:ascii="Times" w:hAnsi="Times"/>
        </w:rPr>
        <w:t>Logo.tiff</w:t>
      </w:r>
    </w:p>
    <w:p w:rsidR="00602810" w:rsidRPr="004F02E9" w:rsidRDefault="00602810" w:rsidP="005E46C5">
      <w:pPr>
        <w:spacing w:line="276" w:lineRule="auto"/>
        <w:rPr>
          <w:rFonts w:ascii="Times" w:hAnsi="Times"/>
        </w:rPr>
      </w:pPr>
    </w:p>
    <w:p w:rsidR="00511123" w:rsidRPr="004F02E9" w:rsidRDefault="00602810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  <w:color w:val="000000" w:themeColor="text1"/>
        </w:rPr>
        <w:t>Mit diesem Onlineshop ver</w:t>
      </w:r>
      <w:r w:rsidR="00D45F04">
        <w:rPr>
          <w:rFonts w:ascii="Times" w:hAnsi="Times"/>
          <w:color w:val="000000" w:themeColor="text1"/>
        </w:rPr>
        <w:t>t</w:t>
      </w:r>
      <w:r w:rsidRPr="004F02E9">
        <w:rPr>
          <w:rFonts w:ascii="Times" w:hAnsi="Times"/>
          <w:color w:val="000000" w:themeColor="text1"/>
        </w:rPr>
        <w:t xml:space="preserve">reibt die Firma EPA als offizieller Handelspartner der Firma Control </w:t>
      </w:r>
      <w:proofErr w:type="spellStart"/>
      <w:r w:rsidRPr="004F02E9">
        <w:rPr>
          <w:rFonts w:ascii="Times" w:hAnsi="Times"/>
          <w:color w:val="000000" w:themeColor="text1"/>
        </w:rPr>
        <w:t>Techniques</w:t>
      </w:r>
      <w:proofErr w:type="spellEnd"/>
      <w:r w:rsidRPr="004F02E9">
        <w:rPr>
          <w:rFonts w:ascii="Times" w:hAnsi="Times"/>
          <w:color w:val="000000" w:themeColor="text1"/>
        </w:rPr>
        <w:t xml:space="preserve">, Teil der </w:t>
      </w:r>
      <w:proofErr w:type="spellStart"/>
      <w:r w:rsidRPr="004F02E9">
        <w:rPr>
          <w:rFonts w:ascii="Times" w:hAnsi="Times"/>
          <w:color w:val="000000" w:themeColor="text1"/>
        </w:rPr>
        <w:t>Nidec</w:t>
      </w:r>
      <w:proofErr w:type="spellEnd"/>
      <w:r w:rsidRPr="004F02E9">
        <w:rPr>
          <w:rFonts w:ascii="Times" w:hAnsi="Times"/>
          <w:color w:val="000000" w:themeColor="text1"/>
        </w:rPr>
        <w:t xml:space="preserve"> Unternehmensgruppe, in der D-A-CH-Region das neue Mitglied der Commander-</w:t>
      </w:r>
      <w:proofErr w:type="spellStart"/>
      <w:r w:rsidRPr="004F02E9">
        <w:rPr>
          <w:rFonts w:ascii="Times" w:hAnsi="Times"/>
          <w:color w:val="000000" w:themeColor="text1"/>
        </w:rPr>
        <w:t>Umrichterfamilie</w:t>
      </w:r>
      <w:proofErr w:type="spellEnd"/>
      <w:r w:rsidRPr="004F02E9">
        <w:rPr>
          <w:rFonts w:ascii="Times" w:hAnsi="Times"/>
          <w:color w:val="000000" w:themeColor="text1"/>
        </w:rPr>
        <w:t xml:space="preserve"> sowie eine revolutionäre </w:t>
      </w:r>
      <w:r w:rsidR="00095A00">
        <w:rPr>
          <w:rFonts w:ascii="Times" w:hAnsi="Times"/>
          <w:color w:val="000000" w:themeColor="text1"/>
        </w:rPr>
        <w:t>Parametrier-</w:t>
      </w:r>
      <w:r w:rsidRPr="004F02E9">
        <w:rPr>
          <w:rFonts w:ascii="Times" w:hAnsi="Times"/>
          <w:color w:val="000000" w:themeColor="text1"/>
        </w:rPr>
        <w:t xml:space="preserve">App namens </w:t>
      </w:r>
      <w:proofErr w:type="spellStart"/>
      <w:r w:rsidRPr="004F02E9">
        <w:rPr>
          <w:rFonts w:ascii="Times" w:hAnsi="Times"/>
          <w:color w:val="000000" w:themeColor="text1"/>
        </w:rPr>
        <w:t>Marshal</w:t>
      </w:r>
      <w:proofErr w:type="spellEnd"/>
      <w:r w:rsidRPr="004F02E9">
        <w:rPr>
          <w:rFonts w:ascii="Times" w:hAnsi="Times"/>
          <w:color w:val="000000" w:themeColor="text1"/>
        </w:rPr>
        <w:t>.</w:t>
      </w:r>
    </w:p>
    <w:p w:rsidR="00511123" w:rsidRPr="004F02E9" w:rsidRDefault="00F46027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  <w:noProof/>
        </w:rPr>
        <w:lastRenderedPageBreak/>
        <w:drawing>
          <wp:inline distT="0" distB="0" distL="0" distR="0">
            <wp:extent cx="1969135" cy="1105341"/>
            <wp:effectExtent l="0" t="0" r="0" b="0"/>
            <wp:docPr id="2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10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3" w:rsidRPr="004F02E9" w:rsidRDefault="00511123" w:rsidP="005E46C5">
      <w:pPr>
        <w:spacing w:line="276" w:lineRule="auto"/>
        <w:rPr>
          <w:rFonts w:ascii="Times" w:hAnsi="Times"/>
        </w:rPr>
      </w:pPr>
    </w:p>
    <w:p w:rsidR="00511123" w:rsidRPr="004F02E9" w:rsidRDefault="00602810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>CommanderS_3Sizes.jpg</w:t>
      </w:r>
    </w:p>
    <w:p w:rsidR="00511123" w:rsidRPr="004F02E9" w:rsidRDefault="00511123" w:rsidP="005E46C5">
      <w:pPr>
        <w:spacing w:line="276" w:lineRule="auto"/>
        <w:rPr>
          <w:rFonts w:ascii="Times" w:hAnsi="Times"/>
        </w:rPr>
      </w:pPr>
    </w:p>
    <w:p w:rsidR="00511123" w:rsidRDefault="00602810" w:rsidP="005E46C5">
      <w:pPr>
        <w:spacing w:line="276" w:lineRule="auto"/>
        <w:rPr>
          <w:rFonts w:ascii="Times" w:hAnsi="Times"/>
          <w:color w:val="000000"/>
        </w:rPr>
      </w:pPr>
      <w:r w:rsidRPr="004F02E9">
        <w:rPr>
          <w:rFonts w:ascii="Times" w:hAnsi="Times"/>
          <w:color w:val="000000"/>
        </w:rPr>
        <w:t>Frequenzumrichter-Lösung für Anwendungen, wenn eine praktische Plug-</w:t>
      </w:r>
      <w:proofErr w:type="spellStart"/>
      <w:r w:rsidRPr="004F02E9">
        <w:rPr>
          <w:rFonts w:ascii="Times" w:hAnsi="Times"/>
          <w:color w:val="000000"/>
        </w:rPr>
        <w:t>and</w:t>
      </w:r>
      <w:proofErr w:type="spellEnd"/>
      <w:r w:rsidRPr="004F02E9">
        <w:rPr>
          <w:rFonts w:ascii="Times" w:hAnsi="Times"/>
          <w:color w:val="000000"/>
        </w:rPr>
        <w:t>-Play-Steuerung direkt aus der Verpackung erforderlich ist.</w:t>
      </w:r>
    </w:p>
    <w:p w:rsidR="00D45F04" w:rsidRDefault="00D45F04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D45F04" w:rsidRDefault="00D45F04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D45F04" w:rsidRPr="004F02E9" w:rsidRDefault="00D45F04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2E1E51" w:rsidRPr="004F02E9" w:rsidRDefault="002E1E51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602810" w:rsidRPr="004F02E9" w:rsidRDefault="00602810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2E1E51" w:rsidRPr="004F02E9" w:rsidRDefault="002E1E51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511123" w:rsidRPr="004F02E9" w:rsidRDefault="00F46027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  <w:noProof/>
        </w:rPr>
        <w:drawing>
          <wp:inline distT="0" distB="0" distL="0" distR="0">
            <wp:extent cx="1946094" cy="109240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94" cy="109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3" w:rsidRPr="004F02E9" w:rsidRDefault="00511123" w:rsidP="005E46C5">
      <w:pPr>
        <w:spacing w:line="276" w:lineRule="auto"/>
        <w:rPr>
          <w:rFonts w:ascii="Times" w:hAnsi="Times"/>
        </w:rPr>
      </w:pPr>
    </w:p>
    <w:p w:rsidR="00602810" w:rsidRPr="004F02E9" w:rsidRDefault="00602810" w:rsidP="00602810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>CommanderS_Tap.jpg</w:t>
      </w:r>
    </w:p>
    <w:p w:rsidR="00602810" w:rsidRPr="004F02E9" w:rsidRDefault="00602810" w:rsidP="00602810">
      <w:pPr>
        <w:spacing w:line="276" w:lineRule="auto"/>
        <w:rPr>
          <w:rFonts w:ascii="Times" w:hAnsi="Times"/>
        </w:rPr>
      </w:pPr>
    </w:p>
    <w:p w:rsidR="00511123" w:rsidRDefault="00602810" w:rsidP="005E46C5">
      <w:pPr>
        <w:spacing w:line="276" w:lineRule="auto"/>
        <w:rPr>
          <w:rFonts w:ascii="Times" w:hAnsi="Times"/>
          <w:color w:val="000000"/>
        </w:rPr>
      </w:pPr>
      <w:r w:rsidRPr="004F02E9">
        <w:rPr>
          <w:rFonts w:ascii="Times" w:hAnsi="Times"/>
          <w:color w:val="000000"/>
        </w:rPr>
        <w:t>Der Commander S ist der erste Umrichter, der serienmäßig und ohne Aufpreis mit einer App-Schnittstelle ausgestattet ist</w:t>
      </w:r>
      <w:r w:rsidR="00D45F04">
        <w:rPr>
          <w:rFonts w:ascii="Times" w:hAnsi="Times"/>
          <w:color w:val="000000"/>
        </w:rPr>
        <w:t>.</w:t>
      </w:r>
    </w:p>
    <w:p w:rsidR="00D45F04" w:rsidRDefault="00D45F04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D45F04" w:rsidRPr="004F02E9" w:rsidRDefault="00D45F04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2E1E51" w:rsidRPr="004F02E9" w:rsidRDefault="002E1E51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602810" w:rsidRDefault="00602810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D45F04" w:rsidRPr="004F02E9" w:rsidRDefault="00D45F04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2E1E51" w:rsidRPr="004F02E9" w:rsidRDefault="002E1E51" w:rsidP="005E46C5">
      <w:pPr>
        <w:spacing w:line="276" w:lineRule="auto"/>
        <w:rPr>
          <w:rFonts w:ascii="Times" w:hAnsi="Times"/>
          <w:sz w:val="20"/>
          <w:szCs w:val="20"/>
        </w:rPr>
      </w:pPr>
    </w:p>
    <w:p w:rsidR="00511123" w:rsidRPr="004F02E9" w:rsidRDefault="00F46027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  <w:noProof/>
        </w:rPr>
        <w:drawing>
          <wp:inline distT="0" distB="0" distL="0" distR="0">
            <wp:extent cx="2316769" cy="1300480"/>
            <wp:effectExtent l="0" t="0" r="0" b="0"/>
            <wp:docPr id="5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69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23" w:rsidRPr="004F02E9" w:rsidRDefault="00511123" w:rsidP="005E46C5">
      <w:pPr>
        <w:spacing w:line="276" w:lineRule="auto"/>
        <w:rPr>
          <w:rFonts w:ascii="Times" w:hAnsi="Times"/>
        </w:rPr>
      </w:pPr>
    </w:p>
    <w:p w:rsidR="00511123" w:rsidRPr="004F02E9" w:rsidRDefault="00602810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>CommanderS_App+Tap.jpg</w:t>
      </w:r>
    </w:p>
    <w:p w:rsidR="00511123" w:rsidRPr="004F02E9" w:rsidRDefault="00511123" w:rsidP="005E46C5">
      <w:pPr>
        <w:spacing w:line="276" w:lineRule="auto"/>
        <w:rPr>
          <w:rFonts w:ascii="Times" w:hAnsi="Times"/>
        </w:rPr>
      </w:pPr>
    </w:p>
    <w:p w:rsidR="00511123" w:rsidRPr="004F02E9" w:rsidRDefault="00602810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  <w:color w:val="000000"/>
        </w:rPr>
        <w:t>Praktische Plug-</w:t>
      </w:r>
      <w:proofErr w:type="spellStart"/>
      <w:r w:rsidRPr="004F02E9">
        <w:rPr>
          <w:rFonts w:ascii="Times" w:hAnsi="Times"/>
          <w:color w:val="000000"/>
        </w:rPr>
        <w:t>and</w:t>
      </w:r>
      <w:proofErr w:type="spellEnd"/>
      <w:r w:rsidRPr="004F02E9">
        <w:rPr>
          <w:rFonts w:ascii="Times" w:hAnsi="Times"/>
          <w:color w:val="000000"/>
        </w:rPr>
        <w:t>-Play-Steuerung per Mobiltelefon direkt aus der Verpackung</w:t>
      </w:r>
      <w:r w:rsidR="00D45F04">
        <w:rPr>
          <w:rFonts w:ascii="Times" w:hAnsi="Times"/>
          <w:color w:val="000000"/>
        </w:rPr>
        <w:t xml:space="preserve"> – P</w:t>
      </w:r>
      <w:r w:rsidR="00571D96">
        <w:rPr>
          <w:rFonts w:ascii="Times" w:hAnsi="Times"/>
          <w:color w:val="000000"/>
        </w:rPr>
        <w:t>arametrieren</w:t>
      </w:r>
      <w:r w:rsidR="00D45F04">
        <w:rPr>
          <w:rFonts w:ascii="Times" w:hAnsi="Times"/>
          <w:color w:val="000000"/>
        </w:rPr>
        <w:t xml:space="preserve"> der Geräte ohne Auspacken</w:t>
      </w:r>
      <w:r w:rsidR="00F46027" w:rsidRPr="004F02E9">
        <w:rPr>
          <w:rFonts w:ascii="Times" w:hAnsi="Times"/>
        </w:rPr>
        <w:t>.</w:t>
      </w:r>
    </w:p>
    <w:p w:rsidR="002E1E51" w:rsidRPr="004F02E9" w:rsidRDefault="002E1E51" w:rsidP="00497852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497852" w:rsidRPr="004F02E9" w:rsidRDefault="00497852" w:rsidP="00497852">
      <w:pPr>
        <w:spacing w:line="276" w:lineRule="auto"/>
        <w:rPr>
          <w:rFonts w:ascii="Times" w:hAnsi="Times"/>
        </w:rPr>
      </w:pPr>
    </w:p>
    <w:p w:rsidR="0082488D" w:rsidRPr="004F02E9" w:rsidRDefault="0082488D" w:rsidP="005E46C5">
      <w:pPr>
        <w:spacing w:line="276" w:lineRule="auto"/>
        <w:rPr>
          <w:rFonts w:ascii="Times" w:hAnsi="Times"/>
        </w:rPr>
      </w:pPr>
    </w:p>
    <w:p w:rsidR="0082488D" w:rsidRPr="004F02E9" w:rsidRDefault="0082488D" w:rsidP="0082488D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82488D" w:rsidRPr="004F02E9" w:rsidRDefault="0082488D" w:rsidP="0082488D">
      <w:pPr>
        <w:spacing w:line="276" w:lineRule="auto"/>
        <w:rPr>
          <w:rFonts w:ascii="Times" w:hAnsi="Times"/>
        </w:rPr>
      </w:pPr>
    </w:p>
    <w:p w:rsidR="00511123" w:rsidRPr="004F02E9" w:rsidRDefault="00F46027" w:rsidP="005E46C5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 xml:space="preserve">Videolink: </w:t>
      </w:r>
    </w:p>
    <w:p w:rsidR="00511123" w:rsidRPr="004F02E9" w:rsidRDefault="00511123" w:rsidP="005E46C5">
      <w:pPr>
        <w:spacing w:line="276" w:lineRule="auto"/>
        <w:rPr>
          <w:rFonts w:ascii="Times" w:hAnsi="Times"/>
          <w:color w:val="FF0000"/>
        </w:rPr>
      </w:pPr>
    </w:p>
    <w:p w:rsidR="00497852" w:rsidRPr="004F02E9" w:rsidRDefault="000D7219" w:rsidP="00497852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  <w:hyperlink r:id="rId12" w:history="1">
        <w:r w:rsidR="00602810" w:rsidRPr="004F02E9">
          <w:rPr>
            <w:rStyle w:val="Hyperlink"/>
            <w:rFonts w:ascii="Times" w:hAnsi="Times"/>
          </w:rPr>
          <w:t>https://www.youtube.com/results?search_query=Commander+S100</w:t>
        </w:r>
      </w:hyperlink>
    </w:p>
    <w:p w:rsidR="00566A10" w:rsidRPr="004F02E9" w:rsidRDefault="00566A10" w:rsidP="00497852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602810" w:rsidRPr="004F02E9" w:rsidRDefault="00602810" w:rsidP="00497852">
      <w:pPr>
        <w:spacing w:line="276" w:lineRule="auto"/>
        <w:rPr>
          <w:rFonts w:ascii="Times" w:hAnsi="Times"/>
        </w:rPr>
      </w:pPr>
    </w:p>
    <w:p w:rsidR="00404262" w:rsidRPr="004F02E9" w:rsidRDefault="00404262" w:rsidP="00404262">
      <w:pPr>
        <w:spacing w:line="360" w:lineRule="auto"/>
        <w:rPr>
          <w:rStyle w:val="Internetverknpfung"/>
          <w:rFonts w:ascii="Times" w:eastAsia="MS Mincho" w:hAnsi="Times" w:cs="Arial"/>
          <w:color w:val="000000"/>
          <w:u w:val="none"/>
        </w:rPr>
      </w:pPr>
      <w:r w:rsidRPr="004F02E9">
        <w:rPr>
          <w:rStyle w:val="Internetverknpfung"/>
          <w:rFonts w:ascii="Times" w:eastAsia="MS Mincho" w:hAnsi="Times" w:cs="Arial"/>
          <w:color w:val="000000"/>
          <w:u w:val="none"/>
        </w:rPr>
        <w:t xml:space="preserve">Weiter Information: </w:t>
      </w:r>
    </w:p>
    <w:p w:rsidR="005535A9" w:rsidRPr="004F02E9" w:rsidRDefault="005535A9" w:rsidP="00404262">
      <w:pPr>
        <w:spacing w:line="360" w:lineRule="auto"/>
        <w:rPr>
          <w:rFonts w:ascii="Times" w:hAnsi="Times"/>
        </w:rPr>
      </w:pPr>
    </w:p>
    <w:p w:rsidR="00404262" w:rsidRPr="004F02E9" w:rsidRDefault="00404262" w:rsidP="00404262">
      <w:pPr>
        <w:spacing w:line="360" w:lineRule="auto"/>
        <w:rPr>
          <w:rStyle w:val="Internetverknpfung"/>
          <w:rFonts w:ascii="Times" w:eastAsia="MS Mincho" w:hAnsi="Times" w:cs="Arial"/>
          <w:color w:val="000000"/>
          <w:u w:val="none"/>
        </w:rPr>
      </w:pPr>
      <w:r w:rsidRPr="004F02E9">
        <w:rPr>
          <w:rStyle w:val="Internetverknpfung"/>
          <w:rFonts w:ascii="Times" w:eastAsia="MS Mincho" w:hAnsi="Times" w:cs="Arial"/>
          <w:color w:val="000000"/>
          <w:u w:val="none"/>
        </w:rPr>
        <w:t xml:space="preserve">Detailinformationen finden Sie </w:t>
      </w:r>
      <w:r w:rsidR="005535A9" w:rsidRPr="004F02E9">
        <w:rPr>
          <w:rStyle w:val="Internetverknpfung"/>
          <w:rFonts w:ascii="Times" w:eastAsia="MS Mincho" w:hAnsi="Times" w:cs="Arial"/>
          <w:color w:val="000000"/>
          <w:u w:val="none"/>
        </w:rPr>
        <w:t>in unserem Shop</w:t>
      </w:r>
    </w:p>
    <w:p w:rsidR="005535A9" w:rsidRPr="004F02E9" w:rsidRDefault="000D7219" w:rsidP="00404262">
      <w:pPr>
        <w:spacing w:line="360" w:lineRule="auto"/>
        <w:rPr>
          <w:rStyle w:val="Internetverknpfung"/>
          <w:rFonts w:ascii="Times" w:eastAsia="MS Mincho" w:hAnsi="Times" w:cs="Arial"/>
          <w:color w:val="000000"/>
          <w:u w:val="none"/>
        </w:rPr>
      </w:pPr>
      <w:hyperlink r:id="rId13" w:history="1">
        <w:r w:rsidR="005535A9" w:rsidRPr="004F02E9">
          <w:rPr>
            <w:rStyle w:val="Hyperlink"/>
            <w:rFonts w:ascii="Times" w:eastAsia="MS Mincho" w:hAnsi="Times" w:cs="Arial"/>
          </w:rPr>
          <w:t>https://www.commander.shop/</w:t>
        </w:r>
      </w:hyperlink>
    </w:p>
    <w:p w:rsidR="005535A9" w:rsidRPr="004F02E9" w:rsidRDefault="005535A9" w:rsidP="00404262">
      <w:pPr>
        <w:spacing w:line="360" w:lineRule="auto"/>
        <w:rPr>
          <w:rStyle w:val="Internetverknpfung"/>
          <w:rFonts w:ascii="Times" w:eastAsia="MS Mincho" w:hAnsi="Times" w:cs="Arial"/>
          <w:color w:val="000000"/>
          <w:u w:val="none"/>
        </w:rPr>
      </w:pPr>
    </w:p>
    <w:p w:rsidR="00404262" w:rsidRPr="004F02E9" w:rsidRDefault="00404262" w:rsidP="00404262">
      <w:pPr>
        <w:spacing w:line="360" w:lineRule="auto"/>
        <w:rPr>
          <w:rFonts w:ascii="Times" w:hAnsi="Times"/>
        </w:rPr>
      </w:pPr>
      <w:r w:rsidRPr="004F02E9">
        <w:rPr>
          <w:rFonts w:ascii="Times" w:hAnsi="Times"/>
        </w:rPr>
        <w:t xml:space="preserve">oder </w:t>
      </w:r>
      <w:r w:rsidR="005535A9" w:rsidRPr="004F02E9">
        <w:rPr>
          <w:rFonts w:ascii="Times" w:hAnsi="Times"/>
        </w:rPr>
        <w:t>auf unserer Webseite</w:t>
      </w:r>
    </w:p>
    <w:p w:rsidR="001236AA" w:rsidRPr="004F02E9" w:rsidRDefault="000D7219" w:rsidP="005E46C5">
      <w:pPr>
        <w:spacing w:line="276" w:lineRule="auto"/>
        <w:rPr>
          <w:rFonts w:ascii="Times" w:hAnsi="Times"/>
        </w:rPr>
      </w:pPr>
      <w:hyperlink r:id="rId14" w:history="1">
        <w:r w:rsidR="00B45CE8" w:rsidRPr="004F02E9">
          <w:rPr>
            <w:rStyle w:val="Hyperlink"/>
            <w:rFonts w:ascii="Times" w:hAnsi="Times"/>
          </w:rPr>
          <w:t>https://epa.de/antriebe/de/produkte/frequenzumrichter/control-techniques-commander-s/</w:t>
        </w:r>
      </w:hyperlink>
    </w:p>
    <w:p w:rsidR="00B45CE8" w:rsidRPr="004F02E9" w:rsidRDefault="00B45CE8" w:rsidP="005E46C5">
      <w:pPr>
        <w:spacing w:line="276" w:lineRule="auto"/>
        <w:rPr>
          <w:rStyle w:val="Internetverknpfung"/>
          <w:rFonts w:ascii="Times" w:eastAsia="MS Mincho" w:hAnsi="Times" w:cs="Arial"/>
        </w:rPr>
      </w:pPr>
    </w:p>
    <w:sectPr w:rsidR="00B45CE8" w:rsidRPr="004F02E9">
      <w:pgSz w:w="11906" w:h="16838"/>
      <w:pgMar w:top="1417" w:right="1417" w:bottom="851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20B0604020202020204"/>
    <w:charset w:val="01"/>
    <w:family w:val="roman"/>
    <w:pitch w:val="variable"/>
  </w:font>
  <w:font w:name="Swiss721BT-BoldCondensed">
    <w:panose1 w:val="020B070603050203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porateS-Demi">
    <w:panose1 w:val="02020700000000000000"/>
    <w:charset w:val="00"/>
    <w:family w:val="roman"/>
    <w:notTrueType/>
    <w:pitch w:val="default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B77873"/>
    <w:multiLevelType w:val="hybridMultilevel"/>
    <w:tmpl w:val="352430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28"/>
  <w:proofState w:spelling="clean" w:grammar="clean"/>
  <w:defaultTabStop w:val="720"/>
  <w:autoHyphenation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1123"/>
    <w:rsid w:val="00015EF5"/>
    <w:rsid w:val="00095A00"/>
    <w:rsid w:val="000A2DF0"/>
    <w:rsid w:val="000D7219"/>
    <w:rsid w:val="001236AA"/>
    <w:rsid w:val="001638CC"/>
    <w:rsid w:val="00181A69"/>
    <w:rsid w:val="0019124A"/>
    <w:rsid w:val="001B257A"/>
    <w:rsid w:val="001C19A2"/>
    <w:rsid w:val="0026527F"/>
    <w:rsid w:val="00287242"/>
    <w:rsid w:val="002B014D"/>
    <w:rsid w:val="002E1E51"/>
    <w:rsid w:val="002F4BD3"/>
    <w:rsid w:val="00350FBA"/>
    <w:rsid w:val="003D2522"/>
    <w:rsid w:val="003E2644"/>
    <w:rsid w:val="00400FFE"/>
    <w:rsid w:val="00404262"/>
    <w:rsid w:val="0042754E"/>
    <w:rsid w:val="00497852"/>
    <w:rsid w:val="004D61B7"/>
    <w:rsid w:val="004F02E9"/>
    <w:rsid w:val="00511123"/>
    <w:rsid w:val="005535A9"/>
    <w:rsid w:val="00566A10"/>
    <w:rsid w:val="00571D96"/>
    <w:rsid w:val="00583750"/>
    <w:rsid w:val="005E46C5"/>
    <w:rsid w:val="005E592C"/>
    <w:rsid w:val="00602810"/>
    <w:rsid w:val="00632088"/>
    <w:rsid w:val="0063684F"/>
    <w:rsid w:val="006630C0"/>
    <w:rsid w:val="006F0774"/>
    <w:rsid w:val="00742875"/>
    <w:rsid w:val="007A698B"/>
    <w:rsid w:val="00821EE9"/>
    <w:rsid w:val="0082488D"/>
    <w:rsid w:val="008B055E"/>
    <w:rsid w:val="008B414E"/>
    <w:rsid w:val="00940A02"/>
    <w:rsid w:val="00946854"/>
    <w:rsid w:val="00951968"/>
    <w:rsid w:val="00965897"/>
    <w:rsid w:val="009B5802"/>
    <w:rsid w:val="00A108AF"/>
    <w:rsid w:val="00A24594"/>
    <w:rsid w:val="00A26095"/>
    <w:rsid w:val="00A32419"/>
    <w:rsid w:val="00B16E0C"/>
    <w:rsid w:val="00B45CE8"/>
    <w:rsid w:val="00B76672"/>
    <w:rsid w:val="00B860CA"/>
    <w:rsid w:val="00C34ED0"/>
    <w:rsid w:val="00C4265D"/>
    <w:rsid w:val="00C46A8B"/>
    <w:rsid w:val="00C47155"/>
    <w:rsid w:val="00C53150"/>
    <w:rsid w:val="00C63D32"/>
    <w:rsid w:val="00C82CE8"/>
    <w:rsid w:val="00CE1A37"/>
    <w:rsid w:val="00D45F04"/>
    <w:rsid w:val="00D73FB2"/>
    <w:rsid w:val="00D816DC"/>
    <w:rsid w:val="00D92B7F"/>
    <w:rsid w:val="00DE652A"/>
    <w:rsid w:val="00E15BB5"/>
    <w:rsid w:val="00E15E9B"/>
    <w:rsid w:val="00E56063"/>
    <w:rsid w:val="00E80A72"/>
    <w:rsid w:val="00EB350B"/>
    <w:rsid w:val="00F31277"/>
    <w:rsid w:val="00F46027"/>
    <w:rsid w:val="00F92602"/>
    <w:rsid w:val="00FB0FB3"/>
    <w:rsid w:val="00FB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DCF6D1"/>
  <w15:docId w15:val="{1642652B-314B-3040-B48A-ED67D2A9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9B417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15092B"/>
    <w:rPr>
      <w:rFonts w:ascii="Lucida Grande" w:hAnsi="Lucida Grande" w:cs="Lucida Grande"/>
      <w:sz w:val="18"/>
      <w:szCs w:val="18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2E40D8"/>
    <w:rPr>
      <w:color w:val="0000FF" w:themeColor="hyperlink"/>
      <w:u w:val="single"/>
    </w:rPr>
  </w:style>
  <w:style w:type="character" w:customStyle="1" w:styleId="BesuchteInternetverknpfung">
    <w:name w:val="Besuchte Internetverknüpfung"/>
    <w:basedOn w:val="Absatz-Standardschriftart"/>
    <w:uiPriority w:val="99"/>
    <w:semiHidden/>
    <w:unhideWhenUsed/>
    <w:rsid w:val="008E2178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qFormat/>
    <w:rsid w:val="009A135C"/>
    <w:rPr>
      <w:color w:val="605E5C"/>
      <w:shd w:val="clear" w:color="auto" w:fill="E1DFDD"/>
    </w:rPr>
  </w:style>
  <w:style w:type="character" w:customStyle="1" w:styleId="DatumZchn">
    <w:name w:val="Datum Zchn"/>
    <w:basedOn w:val="Absatz-Standardschriftart"/>
    <w:qFormat/>
  </w:style>
  <w:style w:type="character" w:customStyle="1" w:styleId="apple-converted-space">
    <w:name w:val="apple-converted-space"/>
    <w:basedOn w:val="Absatz-Standardschriftart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15092B"/>
    <w:rPr>
      <w:rFonts w:ascii="Lucida Grande" w:hAnsi="Lucida Grande" w:cs="Lucida Grande"/>
      <w:sz w:val="18"/>
      <w:szCs w:val="18"/>
    </w:rPr>
  </w:style>
  <w:style w:type="paragraph" w:customStyle="1" w:styleId="Titel1">
    <w:name w:val="Titel1"/>
    <w:next w:val="Standard"/>
    <w:qFormat/>
    <w:rsid w:val="004C4D46"/>
    <w:pPr>
      <w:keepNext/>
    </w:pPr>
    <w:rPr>
      <w:rFonts w:ascii="Helvetica" w:eastAsia="Arial Unicode MS" w:hAnsi="Helvetica" w:cs="Arial Unicode MS"/>
      <w:b/>
      <w:bCs/>
      <w:color w:val="000000"/>
      <w:sz w:val="60"/>
      <w:szCs w:val="60"/>
    </w:rPr>
  </w:style>
  <w:style w:type="paragraph" w:customStyle="1" w:styleId="Text">
    <w:name w:val="Text"/>
    <w:qFormat/>
    <w:rsid w:val="004C4D46"/>
    <w:rPr>
      <w:rFonts w:ascii="Helvetica" w:eastAsia="Arial Unicode MS" w:hAnsi="Helvetica" w:cs="Arial Unicode MS"/>
      <w:color w:val="000000"/>
      <w:sz w:val="22"/>
      <w:szCs w:val="22"/>
    </w:rPr>
  </w:style>
  <w:style w:type="paragraph" w:customStyle="1" w:styleId="Tabelleninhalt">
    <w:name w:val="Tabelleninhalt"/>
    <w:basedOn w:val="Standard"/>
    <w:qFormat/>
    <w:pPr>
      <w:widowControl w:val="0"/>
      <w:suppressLineNumbers/>
    </w:pPr>
  </w:style>
  <w:style w:type="paragraph" w:styleId="Datum">
    <w:name w:val="Date"/>
    <w:basedOn w:val="Standard"/>
    <w:next w:val="Standard"/>
    <w:qFormat/>
  </w:style>
  <w:style w:type="paragraph" w:customStyle="1" w:styleId="NoSpacing1">
    <w:name w:val="No Spacing 1"/>
    <w:qFormat/>
    <w:rPr>
      <w:rFonts w:ascii="ArialMT" w:eastAsia="Swiss721BT-BoldCondensed" w:hAnsi="ArialMT" w:cs="Calibri"/>
      <w:sz w:val="22"/>
    </w:rPr>
  </w:style>
  <w:style w:type="paragraph" w:customStyle="1" w:styleId="BasicParagraph">
    <w:name w:val="[Basic Paragraph]"/>
    <w:qFormat/>
    <w:rPr>
      <w:rFonts w:ascii="ArialMT" w:eastAsia="CorporateS-Demi" w:hAnsi="ArialMT"/>
    </w:rPr>
  </w:style>
  <w:style w:type="paragraph" w:customStyle="1" w:styleId="headlineprodukt">
    <w:name w:val="headline produkt"/>
    <w:basedOn w:val="BasicParagraph"/>
    <w:qFormat/>
    <w:rPr>
      <w:b/>
      <w:color w:val="FFFFFF"/>
      <w:sz w:val="2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5EF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5EF5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E46C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04262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9B5802"/>
    <w:pPr>
      <w:suppressAutoHyphens w:val="0"/>
      <w:ind w:left="720"/>
      <w:contextualSpacing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09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www.commander.shop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pa.de/pm/PM_Bilder_CommanderS_Shop.zip" TargetMode="External"/><Relationship Id="rId12" Type="http://schemas.openxmlformats.org/officeDocument/2006/relationships/hyperlink" Target="https://www.youtube.com/results?search_query=Commander+S10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alexander.mayer@epa.de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katharina.bonkosch@epa.d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pa.de/antriebe/de/produkte/frequenzumrichter/control-techniques-commander-s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968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EPA GmbH</Company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Mayer</dc:creator>
  <dc:description/>
  <cp:lastModifiedBy>Microsoft Office-Benutzer</cp:lastModifiedBy>
  <cp:revision>5</cp:revision>
  <cp:lastPrinted>2022-09-22T10:44:00Z</cp:lastPrinted>
  <dcterms:created xsi:type="dcterms:W3CDTF">2022-09-28T06:46:00Z</dcterms:created>
  <dcterms:modified xsi:type="dcterms:W3CDTF">2022-10-20T11:55:00Z</dcterms:modified>
  <dc:language>de-DE</dc:language>
</cp:coreProperties>
</file>